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A0" w:rsidRPr="002F6D9D" w:rsidRDefault="00EA11A0" w:rsidP="002F6D9D">
      <w:pPr>
        <w:pStyle w:val="Default"/>
        <w:jc w:val="both"/>
        <w:rPr>
          <w:color w:val="auto"/>
        </w:rPr>
      </w:pPr>
    </w:p>
    <w:p w:rsidR="00EA11A0" w:rsidRPr="002F6D9D" w:rsidRDefault="00EA11A0" w:rsidP="002F6D9D">
      <w:pPr>
        <w:pStyle w:val="Default"/>
        <w:jc w:val="center"/>
        <w:rPr>
          <w:color w:val="auto"/>
          <w:u w:val="single"/>
        </w:rPr>
      </w:pPr>
      <w:r w:rsidRPr="002F6D9D">
        <w:rPr>
          <w:color w:val="auto"/>
          <w:u w:val="single"/>
        </w:rPr>
        <w:t>Город Каменск-Шахтинский</w:t>
      </w:r>
    </w:p>
    <w:p w:rsidR="00EA11A0" w:rsidRPr="002F6D9D" w:rsidRDefault="00EA11A0" w:rsidP="002F6D9D">
      <w:pPr>
        <w:pStyle w:val="Default"/>
        <w:jc w:val="center"/>
        <w:rPr>
          <w:color w:val="auto"/>
          <w:u w:val="single"/>
        </w:rPr>
      </w:pPr>
      <w:r w:rsidRPr="002F6D9D">
        <w:rPr>
          <w:color w:val="auto"/>
          <w:u w:val="single"/>
        </w:rPr>
        <w:t>Муниципальное бюджетное общеобразовательное учреждение средняя общеобразовательная школа № 17</w:t>
      </w:r>
    </w:p>
    <w:p w:rsidR="00EA11A0" w:rsidRPr="002F6D9D" w:rsidRDefault="00EA11A0" w:rsidP="002F6D9D">
      <w:pPr>
        <w:pStyle w:val="Default"/>
        <w:jc w:val="center"/>
        <w:rPr>
          <w:color w:val="auto"/>
        </w:rPr>
      </w:pPr>
    </w:p>
    <w:p w:rsidR="00EA11A0" w:rsidRPr="002F6D9D" w:rsidRDefault="00EA11A0" w:rsidP="002F6D9D">
      <w:pPr>
        <w:pStyle w:val="Default"/>
        <w:rPr>
          <w:color w:val="auto"/>
        </w:rPr>
      </w:pP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  <w:t xml:space="preserve">                          Утверждаю</w:t>
      </w:r>
    </w:p>
    <w:p w:rsidR="00EA11A0" w:rsidRPr="002F6D9D" w:rsidRDefault="00EA11A0" w:rsidP="002F6D9D">
      <w:pPr>
        <w:pStyle w:val="Default"/>
        <w:rPr>
          <w:color w:val="auto"/>
        </w:rPr>
      </w:pP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  <w:t>Директор МБОУ СОШ № 17</w:t>
      </w:r>
    </w:p>
    <w:p w:rsidR="00EA11A0" w:rsidRPr="002F6D9D" w:rsidRDefault="00EA11A0" w:rsidP="002F6D9D">
      <w:pPr>
        <w:pStyle w:val="Default"/>
        <w:rPr>
          <w:color w:val="auto"/>
        </w:rPr>
      </w:pP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  <w:t xml:space="preserve">Приказ </w:t>
      </w:r>
      <w:proofErr w:type="gramStart"/>
      <w:r w:rsidRPr="002F6D9D">
        <w:rPr>
          <w:color w:val="auto"/>
        </w:rPr>
        <w:t>от</w:t>
      </w:r>
      <w:proofErr w:type="gramEnd"/>
      <w:r w:rsidRPr="002F6D9D">
        <w:rPr>
          <w:color w:val="auto"/>
        </w:rPr>
        <w:t xml:space="preserve"> ____________ №____</w:t>
      </w:r>
    </w:p>
    <w:p w:rsidR="00EA11A0" w:rsidRPr="002F6D9D" w:rsidRDefault="00EA11A0" w:rsidP="002F6D9D">
      <w:pPr>
        <w:pStyle w:val="Default"/>
        <w:rPr>
          <w:color w:val="auto"/>
        </w:rPr>
      </w:pP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  <w:t>___________Стасенко Т.В.</w:t>
      </w:r>
    </w:p>
    <w:p w:rsidR="00EA11A0" w:rsidRPr="002F6D9D" w:rsidRDefault="00EA11A0" w:rsidP="002F6D9D">
      <w:pPr>
        <w:pStyle w:val="Default"/>
        <w:rPr>
          <w:color w:val="auto"/>
        </w:rPr>
      </w:pP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  <w:r w:rsidRPr="002F6D9D">
        <w:rPr>
          <w:color w:val="auto"/>
        </w:rPr>
        <w:tab/>
      </w:r>
    </w:p>
    <w:p w:rsidR="00EA11A0" w:rsidRPr="002F6D9D" w:rsidRDefault="00EA11A0" w:rsidP="002F6D9D">
      <w:pPr>
        <w:pStyle w:val="Default"/>
        <w:rPr>
          <w:color w:val="auto"/>
        </w:rPr>
      </w:pPr>
    </w:p>
    <w:p w:rsidR="00EA11A0" w:rsidRPr="002F6D9D" w:rsidRDefault="00EA11A0" w:rsidP="002F6D9D">
      <w:pPr>
        <w:pStyle w:val="Default"/>
        <w:rPr>
          <w:color w:val="auto"/>
        </w:rPr>
      </w:pPr>
    </w:p>
    <w:p w:rsidR="00EA11A0" w:rsidRPr="002F6D9D" w:rsidRDefault="00EA11A0" w:rsidP="002F6D9D">
      <w:pPr>
        <w:pStyle w:val="Default"/>
        <w:jc w:val="center"/>
        <w:rPr>
          <w:b/>
          <w:color w:val="auto"/>
        </w:rPr>
      </w:pPr>
    </w:p>
    <w:p w:rsidR="00EA11A0" w:rsidRPr="002F6D9D" w:rsidRDefault="00EA11A0" w:rsidP="002F6D9D">
      <w:pPr>
        <w:pStyle w:val="Default"/>
        <w:jc w:val="center"/>
        <w:rPr>
          <w:b/>
          <w:color w:val="auto"/>
        </w:rPr>
      </w:pPr>
    </w:p>
    <w:p w:rsidR="00EA11A0" w:rsidRPr="002F6D9D" w:rsidRDefault="00EA11A0" w:rsidP="002F6D9D">
      <w:pPr>
        <w:pStyle w:val="Default"/>
        <w:jc w:val="center"/>
        <w:rPr>
          <w:b/>
          <w:color w:val="auto"/>
        </w:rPr>
      </w:pPr>
    </w:p>
    <w:p w:rsidR="00EA11A0" w:rsidRPr="002F6D9D" w:rsidRDefault="00EA11A0" w:rsidP="002F6D9D">
      <w:pPr>
        <w:pStyle w:val="Default"/>
        <w:jc w:val="center"/>
        <w:rPr>
          <w:b/>
          <w:color w:val="auto"/>
        </w:rPr>
      </w:pPr>
    </w:p>
    <w:p w:rsidR="00EA11A0" w:rsidRPr="002F6D9D" w:rsidRDefault="00EA11A0" w:rsidP="002F6D9D">
      <w:pPr>
        <w:pStyle w:val="Default"/>
        <w:jc w:val="center"/>
        <w:rPr>
          <w:b/>
          <w:color w:val="auto"/>
        </w:rPr>
      </w:pPr>
    </w:p>
    <w:p w:rsidR="00EA11A0" w:rsidRPr="002F6D9D" w:rsidRDefault="00EA11A0" w:rsidP="002F6D9D">
      <w:pPr>
        <w:pStyle w:val="Default"/>
        <w:jc w:val="center"/>
        <w:rPr>
          <w:b/>
          <w:color w:val="auto"/>
        </w:rPr>
      </w:pPr>
      <w:r w:rsidRPr="002F6D9D">
        <w:rPr>
          <w:b/>
          <w:color w:val="auto"/>
        </w:rPr>
        <w:t>Рабочая программа</w:t>
      </w:r>
    </w:p>
    <w:p w:rsidR="00EA11A0" w:rsidRPr="002F6D9D" w:rsidRDefault="00EA11A0" w:rsidP="002F6D9D">
      <w:pPr>
        <w:pStyle w:val="Default"/>
        <w:rPr>
          <w:color w:val="auto"/>
          <w:u w:val="single"/>
        </w:rPr>
      </w:pPr>
      <w:r w:rsidRPr="002F6D9D">
        <w:rPr>
          <w:color w:val="auto"/>
        </w:rPr>
        <w:t>По</w:t>
      </w:r>
      <w:r w:rsidR="00B9779C" w:rsidRPr="00314801">
        <w:rPr>
          <w:color w:val="auto"/>
        </w:rPr>
        <w:t xml:space="preserve">  </w:t>
      </w:r>
      <w:r w:rsidRPr="002F6D9D">
        <w:rPr>
          <w:color w:val="auto"/>
          <w:u w:val="single"/>
        </w:rPr>
        <w:t>Истории России</w:t>
      </w:r>
    </w:p>
    <w:p w:rsidR="00EA11A0" w:rsidRPr="002F6D9D" w:rsidRDefault="00EA11A0" w:rsidP="002F6D9D">
      <w:pPr>
        <w:pStyle w:val="Default"/>
        <w:rPr>
          <w:color w:val="auto"/>
        </w:rPr>
      </w:pPr>
      <w:r w:rsidRPr="002F6D9D">
        <w:rPr>
          <w:color w:val="auto"/>
        </w:rPr>
        <w:t>(указать учебный предмет, курс)</w:t>
      </w:r>
    </w:p>
    <w:p w:rsidR="00EA11A0" w:rsidRPr="002F6D9D" w:rsidRDefault="00EA11A0" w:rsidP="002F6D9D">
      <w:pPr>
        <w:pStyle w:val="Default"/>
        <w:jc w:val="both"/>
        <w:rPr>
          <w:color w:val="auto"/>
        </w:rPr>
      </w:pPr>
    </w:p>
    <w:p w:rsidR="00EA11A0" w:rsidRPr="002F6D9D" w:rsidRDefault="00EA11A0" w:rsidP="002F6D9D">
      <w:pPr>
        <w:pStyle w:val="Default"/>
        <w:jc w:val="both"/>
        <w:rPr>
          <w:color w:val="auto"/>
          <w:u w:val="single"/>
        </w:rPr>
      </w:pPr>
      <w:r w:rsidRPr="002F6D9D">
        <w:rPr>
          <w:color w:val="auto"/>
        </w:rPr>
        <w:t>Уровень общего образования  (класс</w:t>
      </w:r>
      <w:proofErr w:type="gramStart"/>
      <w:r w:rsidRPr="002F6D9D">
        <w:rPr>
          <w:color w:val="auto"/>
        </w:rPr>
        <w:t>)</w:t>
      </w:r>
      <w:r w:rsidRPr="002F6D9D">
        <w:rPr>
          <w:color w:val="auto"/>
          <w:u w:val="single"/>
        </w:rPr>
        <w:t>с</w:t>
      </w:r>
      <w:proofErr w:type="gramEnd"/>
      <w:r w:rsidRPr="002F6D9D">
        <w:rPr>
          <w:color w:val="auto"/>
          <w:u w:val="single"/>
        </w:rPr>
        <w:t>реднее общее образование 10 класс__________</w:t>
      </w:r>
    </w:p>
    <w:p w:rsidR="00EA11A0" w:rsidRPr="002F6D9D" w:rsidRDefault="00EA11A0" w:rsidP="002F6D9D">
      <w:pPr>
        <w:pStyle w:val="Default"/>
        <w:jc w:val="both"/>
        <w:rPr>
          <w:color w:val="auto"/>
        </w:rPr>
      </w:pPr>
      <w:r w:rsidRPr="002F6D9D">
        <w:rPr>
          <w:color w:val="auto"/>
        </w:rPr>
        <w:t xml:space="preserve"> (начальное общее, основное общее, среднее общее  с указанием класса)</w:t>
      </w:r>
    </w:p>
    <w:p w:rsidR="00EA11A0" w:rsidRPr="002F6D9D" w:rsidRDefault="00EA11A0" w:rsidP="002F6D9D">
      <w:pPr>
        <w:pStyle w:val="Default"/>
        <w:jc w:val="both"/>
        <w:rPr>
          <w:color w:val="auto"/>
        </w:rPr>
      </w:pPr>
    </w:p>
    <w:p w:rsidR="00EA11A0" w:rsidRPr="002F6D9D" w:rsidRDefault="00EA11A0" w:rsidP="002F6D9D">
      <w:pPr>
        <w:pStyle w:val="Default"/>
        <w:jc w:val="both"/>
        <w:rPr>
          <w:color w:val="auto"/>
        </w:rPr>
      </w:pPr>
      <w:r w:rsidRPr="002F6D9D">
        <w:rPr>
          <w:color w:val="auto"/>
        </w:rPr>
        <w:t>Количество часов</w:t>
      </w:r>
      <w:r w:rsidRPr="002F6D9D">
        <w:rPr>
          <w:color w:val="auto"/>
          <w:u w:val="single"/>
        </w:rPr>
        <w:t xml:space="preserve">   70 базовый уровень</w:t>
      </w:r>
    </w:p>
    <w:p w:rsidR="00EA11A0" w:rsidRPr="002F6D9D" w:rsidRDefault="00EA11A0" w:rsidP="002F6D9D">
      <w:pPr>
        <w:pStyle w:val="Default"/>
        <w:jc w:val="both"/>
        <w:rPr>
          <w:color w:val="auto"/>
        </w:rPr>
      </w:pPr>
    </w:p>
    <w:p w:rsidR="00EA11A0" w:rsidRPr="002F6D9D" w:rsidRDefault="00EA11A0" w:rsidP="002F6D9D">
      <w:pPr>
        <w:pStyle w:val="Default"/>
        <w:jc w:val="both"/>
        <w:rPr>
          <w:color w:val="auto"/>
        </w:rPr>
      </w:pPr>
      <w:r w:rsidRPr="002F6D9D">
        <w:rPr>
          <w:color w:val="auto"/>
        </w:rPr>
        <w:t>Учитель</w:t>
      </w:r>
      <w:r w:rsidRPr="002F6D9D">
        <w:rPr>
          <w:color w:val="auto"/>
          <w:u w:val="single"/>
        </w:rPr>
        <w:t xml:space="preserve">   </w:t>
      </w:r>
      <w:r w:rsidR="00BD1FBC">
        <w:rPr>
          <w:color w:val="auto"/>
          <w:u w:val="single"/>
        </w:rPr>
        <w:t>Юрова Е.А.</w:t>
      </w:r>
    </w:p>
    <w:p w:rsidR="00EA11A0" w:rsidRPr="002F6D9D" w:rsidRDefault="00EA11A0" w:rsidP="002F6D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gramStart"/>
      <w:r w:rsidRPr="002F6D9D">
        <w:rPr>
          <w:rFonts w:ascii="Times New Roman" w:hAnsi="Times New Roman" w:cs="Times New Roman"/>
          <w:sz w:val="24"/>
          <w:szCs w:val="24"/>
          <w:u w:val="single"/>
        </w:rPr>
        <w:t xml:space="preserve">Программа разработана </w:t>
      </w: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на основе федеральной Примерной программы среднего (полного) общего образования по истории (базовый уровень) 2004 г. и авторской программы Н. С. Борисова и А. А. </w:t>
      </w:r>
      <w:proofErr w:type="spellStart"/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Левандовского</w:t>
      </w:r>
      <w:proofErr w:type="spellEnd"/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(История России.</w:t>
      </w:r>
      <w:proofErr w:type="gramEnd"/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Программы общеобразовательных учреждений. 10–11 классы. </w:t>
      </w:r>
      <w:proofErr w:type="gramStart"/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М., Просвещение, 2009),</w:t>
      </w:r>
      <w:proofErr w:type="gramEnd"/>
    </w:p>
    <w:p w:rsidR="00EA11A0" w:rsidRPr="002F6D9D" w:rsidRDefault="00EA11A0" w:rsidP="002F6D9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A11A0" w:rsidRPr="002F6D9D" w:rsidRDefault="00EA11A0" w:rsidP="002F6D9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A11A0" w:rsidRPr="002F6D9D" w:rsidRDefault="00EA11A0" w:rsidP="002F6D9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A11A0" w:rsidRPr="002F6D9D" w:rsidRDefault="00EA11A0" w:rsidP="002F6D9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A11A0" w:rsidRPr="002F6D9D" w:rsidRDefault="00EA11A0" w:rsidP="002F6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11A0" w:rsidRPr="002F6D9D" w:rsidRDefault="00EA11A0" w:rsidP="002F6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11A0" w:rsidRPr="002F6D9D" w:rsidRDefault="00EA11A0" w:rsidP="002F6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00E1" w:rsidRPr="002F6D9D" w:rsidRDefault="005F00E1" w:rsidP="002F6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6D9D">
        <w:rPr>
          <w:rFonts w:ascii="Times New Roman" w:hAnsi="Times New Roman" w:cs="Times New Roman"/>
          <w:b/>
          <w:bCs/>
          <w:sz w:val="24"/>
          <w:szCs w:val="24"/>
        </w:rPr>
        <w:t>г. Каменск-Шахтинский</w:t>
      </w:r>
    </w:p>
    <w:p w:rsidR="005F00E1" w:rsidRPr="002F6D9D" w:rsidRDefault="005F00E1" w:rsidP="002F6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6D9D">
        <w:rPr>
          <w:rFonts w:ascii="Times New Roman" w:hAnsi="Times New Roman" w:cs="Times New Roman"/>
          <w:b/>
          <w:bCs/>
          <w:sz w:val="24"/>
          <w:szCs w:val="24"/>
        </w:rPr>
        <w:t>мкр</w:t>
      </w:r>
      <w:proofErr w:type="spellEnd"/>
      <w:r w:rsidRPr="002F6D9D">
        <w:rPr>
          <w:rFonts w:ascii="Times New Roman" w:hAnsi="Times New Roman" w:cs="Times New Roman"/>
          <w:b/>
          <w:bCs/>
          <w:sz w:val="24"/>
          <w:szCs w:val="24"/>
        </w:rPr>
        <w:t>. Лиховской</w:t>
      </w:r>
    </w:p>
    <w:p w:rsidR="005F00E1" w:rsidRPr="002F6D9D" w:rsidRDefault="00BD1FBC" w:rsidP="002F6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2015</w:t>
      </w:r>
      <w:r w:rsidR="005F00E1" w:rsidRPr="002F6D9D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5F00E1" w:rsidRPr="002F6D9D" w:rsidRDefault="005F00E1" w:rsidP="002F6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</w:p>
    <w:p w:rsidR="00EA11A0" w:rsidRPr="002F6D9D" w:rsidRDefault="00EA11A0" w:rsidP="002F6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11A0" w:rsidRPr="002F6D9D" w:rsidRDefault="00EA11A0" w:rsidP="002F6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11A0" w:rsidRPr="002F6D9D" w:rsidRDefault="00EA11A0" w:rsidP="002F6D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11A0" w:rsidRPr="002F6D9D" w:rsidRDefault="00EA11A0" w:rsidP="002F6D9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A11A0" w:rsidRPr="002F6D9D" w:rsidRDefault="00EA11A0" w:rsidP="002F6D9D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D9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A11A0" w:rsidRPr="002F6D9D" w:rsidRDefault="00EA11A0" w:rsidP="002F6D9D">
      <w:pPr>
        <w:autoSpaceDE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EA11A0" w:rsidRPr="002F6D9D" w:rsidRDefault="00EA11A0" w:rsidP="002F6D9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F6D9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Рабочая программа разработана </w:t>
      </w:r>
    </w:p>
    <w:p w:rsidR="00EA11A0" w:rsidRPr="002F6D9D" w:rsidRDefault="00EA11A0" w:rsidP="002F6D9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F6D9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на основе следующих нормативно-правовых документов:</w:t>
      </w:r>
    </w:p>
    <w:p w:rsidR="00EA11A0" w:rsidRPr="002F6D9D" w:rsidRDefault="00EA11A0" w:rsidP="002F6D9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 29.12.2012 г. № 273 – ФЗ;</w:t>
      </w: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>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>Приказ Минобразования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29.12.2010 г. № 189 «Об утверждении </w:t>
      </w:r>
      <w:proofErr w:type="spellStart"/>
      <w:r w:rsidRPr="002F6D9D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F6D9D">
        <w:rPr>
          <w:rFonts w:ascii="Times New Roman" w:hAnsi="Times New Roman" w:cs="Times New Roman"/>
          <w:sz w:val="24"/>
          <w:szCs w:val="24"/>
        </w:rPr>
        <w:t xml:space="preserve"> 2.4.2.2821-10 «Санитарно </w:t>
      </w:r>
      <w:proofErr w:type="gramStart"/>
      <w:r w:rsidRPr="002F6D9D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2F6D9D">
        <w:rPr>
          <w:rFonts w:ascii="Times New Roman" w:hAnsi="Times New Roman" w:cs="Times New Roman"/>
          <w:sz w:val="24"/>
          <w:szCs w:val="24"/>
        </w:rPr>
        <w:t>пидемиологические требования к условиям и организации обучения в общеобразовательных учреждениях»;</w:t>
      </w: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>Федеральный закон от 01.12.2007 г. № 309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стандарта»;</w:t>
      </w: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 xml:space="preserve">Приказ Минобразования России от 31.03.2014 г. № 253 «Об утверждении федеральных перечней учебников, рекомендуемых при реализации имеющих государственную аккредитацию образовательных программ начального общего, основного общего, среднего общего </w:t>
      </w: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>Устав муниципального бюджетного общеобразовательного учреждения средней  общеобразовательной школы № 17 города Каменск-Шахтинский;</w:t>
      </w:r>
    </w:p>
    <w:p w:rsidR="00EA11A0" w:rsidRPr="002F6D9D" w:rsidRDefault="00EA11A0" w:rsidP="002F6D9D">
      <w:pPr>
        <w:pStyle w:val="a6"/>
        <w:widowControl w:val="0"/>
        <w:numPr>
          <w:ilvl w:val="0"/>
          <w:numId w:val="4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6D9D">
        <w:rPr>
          <w:rFonts w:ascii="Times New Roman" w:hAnsi="Times New Roman" w:cs="Times New Roman"/>
          <w:sz w:val="24"/>
          <w:szCs w:val="24"/>
        </w:rPr>
        <w:t>Учебный план муниципального бюджетного общеобразовательного учреждения средней общеобразовательной школы № 17  на 2014-2015 учебный год.</w:t>
      </w:r>
    </w:p>
    <w:p w:rsidR="00EA11A0" w:rsidRPr="002F6D9D" w:rsidRDefault="00EA11A0" w:rsidP="002F6D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6707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истории России с древнейших времен до конца XIX в. для 10 класса рассчитана на 70 часов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истории на ступени среднего общего образования на базовом уровне направлено на достижение следующих </w:t>
      </w: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– </w:t>
      </w: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этнонациональных</w:t>
      </w:r>
      <w:proofErr w:type="spellEnd"/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традиций, нравственных и социальных установок, идеологических доктрин;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– </w:t>
      </w: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– </w:t>
      </w: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 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– </w:t>
      </w: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</w:t>
      </w: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умениями и навыками поиска, систематизации и комплексного анализа исторической информации;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 </w:t>
      </w: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</w:t>
      </w:r>
      <w:r w:rsidRPr="002F6D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</w:r>
    </w:p>
    <w:p w:rsidR="006B6707" w:rsidRPr="002F6D9D" w:rsidRDefault="006B6707" w:rsidP="002F6D9D">
      <w:pPr>
        <w:overflowPunct w:val="0"/>
        <w:autoSpaceDE w:val="0"/>
        <w:autoSpaceDN w:val="0"/>
        <w:spacing w:after="0" w:line="240" w:lineRule="auto"/>
        <w:ind w:left="-9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overflowPunct w:val="0"/>
        <w:autoSpaceDE w:val="0"/>
        <w:autoSpaceDN w:val="0"/>
        <w:spacing w:after="0" w:line="240" w:lineRule="auto"/>
        <w:ind w:left="-9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В рамках реализации выше указанных целей решаются следующие задачи: </w:t>
      </w:r>
    </w:p>
    <w:p w:rsidR="006B6707" w:rsidRPr="002F6D9D" w:rsidRDefault="006B6707" w:rsidP="002F6D9D">
      <w:pPr>
        <w:shd w:val="clear" w:color="auto" w:fill="FFFFFF"/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>-Приобретение знаний о важнейших событиях и процессах отечественной и всемирной истории в их взаимосвязи и хронологической преемственности;</w:t>
      </w:r>
    </w:p>
    <w:p w:rsidR="006B6707" w:rsidRPr="002F6D9D" w:rsidRDefault="006B6707" w:rsidP="002F6D9D">
      <w:pPr>
        <w:shd w:val="clear" w:color="auto" w:fill="FFFFFF"/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>-Овладение способами деятельностей, элементарными методами исторического познания, умениями работы с различными источниками исторической информации, применение знаний и представлений об исторически сложившихся системах социальных норм и ценностей для жизни в поликультурном, полиэтническом и многоконфессиональном обществе, участия в многокультурном взаимодействии, толерантного отношения к представителям других стран и народов;</w:t>
      </w:r>
    </w:p>
    <w:p w:rsidR="006B6707" w:rsidRPr="002F6D9D" w:rsidRDefault="006B6707" w:rsidP="0031086B">
      <w:pPr>
        <w:shd w:val="clear" w:color="auto" w:fill="FFFFFF"/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>-  Освоение компетенций в сфере отношений между людьми различных национальностей и вероисповеданий, самостоятельной познавательной  и коммуникативной деятельности, ориентации в широком круге исторических источников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A729B0" w:rsidRPr="00A729B0" w:rsidRDefault="00A729B0" w:rsidP="00A729B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29B0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истории России для 10 класса составлена на основе федерального государственного стандарта среднего общего образования, федеральной Примерной программы среднего (полного) общего образования по истории (базовый уровень) 2004 г. и авторской программы по истории Н. С. Борисова и А. А. </w:t>
      </w:r>
      <w:proofErr w:type="spellStart"/>
      <w:r w:rsidRPr="00A729B0">
        <w:rPr>
          <w:rFonts w:ascii="Times New Roman" w:hAnsi="Times New Roman"/>
          <w:color w:val="000000"/>
          <w:sz w:val="24"/>
          <w:szCs w:val="24"/>
        </w:rPr>
        <w:t>Левандовского</w:t>
      </w:r>
      <w:proofErr w:type="spellEnd"/>
      <w:r w:rsidRPr="00A729B0">
        <w:rPr>
          <w:rFonts w:ascii="Times New Roman" w:hAnsi="Times New Roman"/>
          <w:color w:val="000000"/>
          <w:sz w:val="24"/>
          <w:szCs w:val="24"/>
        </w:rPr>
        <w:t>.</w:t>
      </w:r>
    </w:p>
    <w:p w:rsidR="00A729B0" w:rsidRPr="00A729B0" w:rsidRDefault="00A729B0" w:rsidP="00A729B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29B0">
        <w:rPr>
          <w:rFonts w:ascii="Times New Roman" w:hAnsi="Times New Roman"/>
          <w:color w:val="000000"/>
          <w:sz w:val="24"/>
          <w:szCs w:val="24"/>
        </w:rPr>
        <w:t xml:space="preserve">      В рабочей программе нашли отражение цели и задачи изучения истории России на ступени среднего (полного) общего образования, изложенные в пояснительной записке к Примерной программе по истории. В ней также заложены возможности предусмотренного стандартом формирования у учащихся </w:t>
      </w:r>
      <w:proofErr w:type="spellStart"/>
      <w:r w:rsidRPr="00A729B0">
        <w:rPr>
          <w:rFonts w:ascii="Times New Roman" w:hAnsi="Times New Roman"/>
          <w:color w:val="000000"/>
          <w:sz w:val="24"/>
          <w:szCs w:val="24"/>
        </w:rPr>
        <w:t>общеучебных</w:t>
      </w:r>
      <w:proofErr w:type="spellEnd"/>
      <w:r w:rsidRPr="00A729B0">
        <w:rPr>
          <w:rFonts w:ascii="Times New Roman" w:hAnsi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A729B0" w:rsidRPr="00A729B0" w:rsidRDefault="00A729B0" w:rsidP="00A729B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29B0">
        <w:rPr>
          <w:rFonts w:ascii="Times New Roman" w:hAnsi="Times New Roman"/>
          <w:color w:val="000000"/>
          <w:sz w:val="24"/>
          <w:szCs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A729B0">
        <w:rPr>
          <w:rFonts w:ascii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A729B0">
        <w:rPr>
          <w:rFonts w:ascii="Times New Roman" w:hAnsi="Times New Roman"/>
          <w:color w:val="000000"/>
          <w:sz w:val="24"/>
          <w:szCs w:val="24"/>
        </w:rPr>
        <w:t xml:space="preserve"> связей, а также возрастными особенностями развития учащихся.</w:t>
      </w:r>
    </w:p>
    <w:p w:rsidR="00A729B0" w:rsidRPr="0031086B" w:rsidRDefault="00A729B0" w:rsidP="00A729B0">
      <w:pPr>
        <w:spacing w:after="0"/>
        <w:ind w:firstLine="567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31086B">
        <w:rPr>
          <w:rFonts w:ascii="Times New Roman" w:hAnsi="Times New Roman"/>
          <w:b/>
          <w:color w:val="000000"/>
          <w:sz w:val="24"/>
          <w:szCs w:val="24"/>
        </w:rPr>
        <w:t>Рабочая программа ориентирована на использование</w:t>
      </w:r>
      <w:r w:rsidRPr="0031086B">
        <w:rPr>
          <w:rFonts w:ascii="Times New Roman" w:hAnsi="Times New Roman"/>
          <w:b/>
          <w:bCs/>
          <w:color w:val="000000"/>
          <w:sz w:val="24"/>
          <w:szCs w:val="24"/>
        </w:rPr>
        <w:t xml:space="preserve"> учебно-методического комплекта:</w:t>
      </w:r>
    </w:p>
    <w:p w:rsidR="00A729B0" w:rsidRPr="00A729B0" w:rsidRDefault="0031086B" w:rsidP="0031086B">
      <w:pPr>
        <w:tabs>
          <w:tab w:val="left" w:pos="577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1.</w:t>
      </w:r>
      <w:r w:rsidR="00A729B0" w:rsidRPr="00A729B0">
        <w:rPr>
          <w:rFonts w:ascii="Times New Roman" w:hAnsi="Times New Roman"/>
          <w:iCs/>
          <w:color w:val="000000"/>
          <w:sz w:val="24"/>
          <w:szCs w:val="24"/>
        </w:rPr>
        <w:t>История России. Программы общеобразовательных учреждений. 10-11 классы М.: Просвещение, 2009</w:t>
      </w:r>
    </w:p>
    <w:p w:rsidR="00A729B0" w:rsidRPr="0031086B" w:rsidRDefault="00A729B0" w:rsidP="0031086B">
      <w:pPr>
        <w:pStyle w:val="a6"/>
        <w:numPr>
          <w:ilvl w:val="0"/>
          <w:numId w:val="5"/>
        </w:numPr>
        <w:tabs>
          <w:tab w:val="left" w:pos="582"/>
        </w:tabs>
        <w:suppressAutoHyphens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1086B">
        <w:rPr>
          <w:rFonts w:ascii="Times New Roman" w:hAnsi="Times New Roman"/>
          <w:iCs/>
          <w:color w:val="000000"/>
          <w:sz w:val="24"/>
          <w:szCs w:val="24"/>
        </w:rPr>
        <w:t>Борисов, Н. С. История России с древнейших времен до конца XVII в. : 10 класс: учеб</w:t>
      </w:r>
      <w:proofErr w:type="gramStart"/>
      <w:r w:rsidRPr="0031086B">
        <w:rPr>
          <w:rFonts w:ascii="Times New Roman" w:hAnsi="Times New Roman"/>
          <w:iCs/>
          <w:color w:val="000000"/>
          <w:sz w:val="24"/>
          <w:szCs w:val="24"/>
        </w:rPr>
        <w:t>.</w:t>
      </w:r>
      <w:proofErr w:type="gramEnd"/>
      <w:r w:rsidRPr="0031086B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proofErr w:type="gramStart"/>
      <w:r w:rsidRPr="0031086B">
        <w:rPr>
          <w:rFonts w:ascii="Times New Roman" w:hAnsi="Times New Roman"/>
          <w:iCs/>
          <w:color w:val="000000"/>
          <w:sz w:val="24"/>
          <w:szCs w:val="24"/>
        </w:rPr>
        <w:t>д</w:t>
      </w:r>
      <w:proofErr w:type="gramEnd"/>
      <w:r w:rsidRPr="0031086B">
        <w:rPr>
          <w:rFonts w:ascii="Times New Roman" w:hAnsi="Times New Roman"/>
          <w:iCs/>
          <w:color w:val="000000"/>
          <w:sz w:val="24"/>
          <w:szCs w:val="24"/>
        </w:rPr>
        <w:t xml:space="preserve">ля </w:t>
      </w:r>
      <w:proofErr w:type="spellStart"/>
      <w:r w:rsidRPr="0031086B">
        <w:rPr>
          <w:rFonts w:ascii="Times New Roman" w:hAnsi="Times New Roman"/>
          <w:iCs/>
          <w:color w:val="000000"/>
          <w:sz w:val="24"/>
          <w:szCs w:val="24"/>
        </w:rPr>
        <w:t>общеобразоват</w:t>
      </w:r>
      <w:proofErr w:type="spellEnd"/>
      <w:r w:rsidRPr="0031086B">
        <w:rPr>
          <w:rFonts w:ascii="Times New Roman" w:hAnsi="Times New Roman"/>
          <w:iCs/>
          <w:color w:val="000000"/>
          <w:sz w:val="24"/>
          <w:szCs w:val="24"/>
        </w:rPr>
        <w:t>. учреждений: базовый уровень / Н. С. Борисов. - М.: Просвещение, 2010.</w:t>
      </w:r>
    </w:p>
    <w:p w:rsidR="00A729B0" w:rsidRPr="00A729B0" w:rsidRDefault="00A729B0" w:rsidP="0031086B">
      <w:pPr>
        <w:numPr>
          <w:ilvl w:val="0"/>
          <w:numId w:val="5"/>
        </w:numPr>
        <w:tabs>
          <w:tab w:val="num" w:pos="0"/>
          <w:tab w:val="left" w:pos="572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729B0">
        <w:rPr>
          <w:rFonts w:ascii="Times New Roman" w:hAnsi="Times New Roman"/>
          <w:iCs/>
          <w:color w:val="000000"/>
          <w:sz w:val="24"/>
          <w:szCs w:val="24"/>
        </w:rPr>
        <w:t>Левандовский</w:t>
      </w:r>
      <w:proofErr w:type="spellEnd"/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 А. А. История России </w:t>
      </w:r>
      <w:r w:rsidRPr="00A729B0">
        <w:rPr>
          <w:rFonts w:ascii="Times New Roman" w:hAnsi="Times New Roman"/>
          <w:iCs/>
          <w:color w:val="000000"/>
          <w:sz w:val="24"/>
          <w:szCs w:val="24"/>
          <w:lang w:val="en-US"/>
        </w:rPr>
        <w:t>XVIII</w:t>
      </w:r>
      <w:r w:rsidRPr="00A729B0">
        <w:rPr>
          <w:rFonts w:ascii="Times New Roman" w:hAnsi="Times New Roman"/>
          <w:iCs/>
          <w:color w:val="000000"/>
          <w:sz w:val="24"/>
          <w:szCs w:val="24"/>
        </w:rPr>
        <w:t>-</w:t>
      </w:r>
      <w:r w:rsidRPr="00A729B0">
        <w:rPr>
          <w:rFonts w:ascii="Times New Roman" w:hAnsi="Times New Roman"/>
          <w:iCs/>
          <w:color w:val="000000"/>
          <w:sz w:val="24"/>
          <w:szCs w:val="24"/>
          <w:lang w:val="en-US"/>
        </w:rPr>
        <w:t>XIX</w:t>
      </w:r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 веков: учеб</w:t>
      </w:r>
      <w:proofErr w:type="gramStart"/>
      <w:r w:rsidRPr="00A729B0">
        <w:rPr>
          <w:rFonts w:ascii="Times New Roman" w:hAnsi="Times New Roman"/>
          <w:iCs/>
          <w:color w:val="000000"/>
          <w:sz w:val="24"/>
          <w:szCs w:val="24"/>
        </w:rPr>
        <w:t>.</w:t>
      </w:r>
      <w:proofErr w:type="gramEnd"/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proofErr w:type="gramStart"/>
      <w:r w:rsidRPr="00A729B0">
        <w:rPr>
          <w:rFonts w:ascii="Times New Roman" w:hAnsi="Times New Roman"/>
          <w:iCs/>
          <w:color w:val="000000"/>
          <w:sz w:val="24"/>
          <w:szCs w:val="24"/>
        </w:rPr>
        <w:t>д</w:t>
      </w:r>
      <w:proofErr w:type="gramEnd"/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ля 10 </w:t>
      </w:r>
      <w:proofErr w:type="spellStart"/>
      <w:r w:rsidRPr="00A729B0">
        <w:rPr>
          <w:rFonts w:ascii="Times New Roman" w:hAnsi="Times New Roman"/>
          <w:iCs/>
          <w:color w:val="000000"/>
          <w:sz w:val="24"/>
          <w:szCs w:val="24"/>
        </w:rPr>
        <w:t>кл</w:t>
      </w:r>
      <w:proofErr w:type="spellEnd"/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. </w:t>
      </w:r>
      <w:proofErr w:type="spellStart"/>
      <w:r w:rsidRPr="00A729B0">
        <w:rPr>
          <w:rFonts w:ascii="Times New Roman" w:hAnsi="Times New Roman"/>
          <w:iCs/>
          <w:color w:val="000000"/>
          <w:sz w:val="24"/>
          <w:szCs w:val="24"/>
        </w:rPr>
        <w:t>общеобразоват</w:t>
      </w:r>
      <w:proofErr w:type="spellEnd"/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. учреждений : базовый уровень / А. А. </w:t>
      </w:r>
      <w:proofErr w:type="spellStart"/>
      <w:r w:rsidRPr="00A729B0">
        <w:rPr>
          <w:rFonts w:ascii="Times New Roman" w:hAnsi="Times New Roman"/>
          <w:iCs/>
          <w:color w:val="000000"/>
          <w:sz w:val="24"/>
          <w:szCs w:val="24"/>
        </w:rPr>
        <w:t>Левандовский</w:t>
      </w:r>
      <w:proofErr w:type="spellEnd"/>
      <w:r w:rsidRPr="00A729B0">
        <w:rPr>
          <w:rFonts w:ascii="Times New Roman" w:hAnsi="Times New Roman"/>
          <w:iCs/>
          <w:color w:val="000000"/>
          <w:sz w:val="24"/>
          <w:szCs w:val="24"/>
        </w:rPr>
        <w:t>. - М.</w:t>
      </w:r>
      <w:proofErr w:type="gramStart"/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 :</w:t>
      </w:r>
      <w:proofErr w:type="gramEnd"/>
      <w:r w:rsidRPr="00A729B0">
        <w:rPr>
          <w:rFonts w:ascii="Times New Roman" w:hAnsi="Times New Roman"/>
          <w:iCs/>
          <w:color w:val="000000"/>
          <w:sz w:val="24"/>
          <w:szCs w:val="24"/>
        </w:rPr>
        <w:t xml:space="preserve"> Просвещение, 2010.</w:t>
      </w:r>
    </w:p>
    <w:p w:rsidR="00A729B0" w:rsidRPr="00A729B0" w:rsidRDefault="00A729B0" w:rsidP="0031086B">
      <w:pPr>
        <w:numPr>
          <w:ilvl w:val="0"/>
          <w:numId w:val="5"/>
        </w:numPr>
        <w:tabs>
          <w:tab w:val="num" w:pos="0"/>
          <w:tab w:val="left" w:pos="572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29B0">
        <w:rPr>
          <w:rFonts w:ascii="Times New Roman" w:hAnsi="Times New Roman"/>
          <w:color w:val="000000"/>
          <w:sz w:val="24"/>
          <w:szCs w:val="24"/>
        </w:rPr>
        <w:t xml:space="preserve">Н.В. </w:t>
      </w:r>
      <w:proofErr w:type="spellStart"/>
      <w:r w:rsidRPr="00A729B0">
        <w:rPr>
          <w:rFonts w:ascii="Times New Roman" w:hAnsi="Times New Roman"/>
          <w:color w:val="000000"/>
          <w:sz w:val="24"/>
          <w:szCs w:val="24"/>
        </w:rPr>
        <w:t>Загладин</w:t>
      </w:r>
      <w:proofErr w:type="spellEnd"/>
      <w:r w:rsidRPr="00A729B0">
        <w:rPr>
          <w:rFonts w:ascii="Times New Roman" w:hAnsi="Times New Roman"/>
          <w:color w:val="000000"/>
          <w:sz w:val="24"/>
          <w:szCs w:val="24"/>
        </w:rPr>
        <w:t xml:space="preserve"> история России и мира</w:t>
      </w:r>
    </w:p>
    <w:p w:rsidR="00A729B0" w:rsidRPr="00A729B0" w:rsidRDefault="00A729B0" w:rsidP="00A729B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29B0">
        <w:rPr>
          <w:rFonts w:ascii="Times New Roman" w:hAnsi="Times New Roman"/>
          <w:color w:val="000000"/>
          <w:sz w:val="24"/>
          <w:szCs w:val="24"/>
        </w:rPr>
        <w:t xml:space="preserve">Используемый учебно-методический комплекс позволяет учащимся получить глубокие и прочные базовые знания основных событий, фактов и явлений отечественной истории с древнейших времен до начала </w:t>
      </w:r>
      <w:r w:rsidRPr="00A729B0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A729B0">
        <w:rPr>
          <w:rFonts w:ascii="Times New Roman" w:hAnsi="Times New Roman"/>
          <w:color w:val="000000"/>
          <w:sz w:val="24"/>
          <w:szCs w:val="24"/>
        </w:rPr>
        <w:t xml:space="preserve"> в., теоретически осмыслить исторический материал. </w:t>
      </w:r>
    </w:p>
    <w:p w:rsidR="00A729B0" w:rsidRPr="00A729B0" w:rsidRDefault="00A729B0" w:rsidP="00A729B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29B0">
        <w:rPr>
          <w:rFonts w:ascii="Times New Roman" w:hAnsi="Times New Roman"/>
          <w:color w:val="000000"/>
          <w:sz w:val="24"/>
          <w:szCs w:val="24"/>
        </w:rPr>
        <w:t xml:space="preserve">Программа ориентирована на закрепление, систематизацию и углубление у учащихся  имеющихся знаний об основных фактах, процессах и явлениях отечественной истории, получение ими целостных представлений о месте и роли России во всемирно-историческом </w:t>
      </w:r>
      <w:r w:rsidRPr="00A729B0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процессе, понимание общих закономерностей развития человечества и особенностей исторического пути России. </w:t>
      </w:r>
    </w:p>
    <w:p w:rsidR="00A729B0" w:rsidRPr="00A729B0" w:rsidRDefault="00A729B0" w:rsidP="00A729B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729B0">
        <w:rPr>
          <w:rFonts w:ascii="Times New Roman" w:hAnsi="Times New Roman"/>
          <w:color w:val="000000"/>
          <w:sz w:val="24"/>
          <w:szCs w:val="24"/>
        </w:rPr>
        <w:t xml:space="preserve">Учащиеся должны освоить периодизацию отечественной истории с древнейших времен до начала </w:t>
      </w:r>
      <w:r w:rsidRPr="00A729B0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A729B0">
        <w:rPr>
          <w:rFonts w:ascii="Times New Roman" w:hAnsi="Times New Roman"/>
          <w:color w:val="000000"/>
          <w:sz w:val="24"/>
          <w:szCs w:val="24"/>
        </w:rPr>
        <w:t xml:space="preserve"> в., иметь представление об основных трактовках ключевых проблем отечественной истории и высказывать собственное суждение по данным вопросам, уметь вести поиск информации в исторических источниках, анализировать их, устанавливать причинно-следственные связи между историческими явлениями, реконструировать исторические события, давать характеристику историческим деятелям и составлять их биографии.</w:t>
      </w:r>
      <w:proofErr w:type="gramEnd"/>
    </w:p>
    <w:p w:rsidR="00A729B0" w:rsidRPr="00A729B0" w:rsidRDefault="00A729B0" w:rsidP="00A729B0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729B0">
        <w:rPr>
          <w:rFonts w:ascii="Times New Roman" w:hAnsi="Times New Roman"/>
          <w:color w:val="000000"/>
          <w:sz w:val="24"/>
          <w:szCs w:val="24"/>
        </w:rPr>
        <w:t xml:space="preserve">Рабочая программа предусматривает индивидуальные, групповые, фронтальные формы работы учащихся через самостоятельную, дискуссионную, информационную, исследовательскую, проектную деятельность. </w:t>
      </w:r>
    </w:p>
    <w:p w:rsidR="006B6707" w:rsidRPr="002F6D9D" w:rsidRDefault="006B6707" w:rsidP="003108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  <w:gridCol w:w="4394"/>
      </w:tblGrid>
      <w:tr w:rsidR="0031086B" w:rsidRPr="0031086B" w:rsidTr="00257EDA"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Типы уроков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Классические типы: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Нетрадиционные типы: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1. Вводный урок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1. Интегрированный урок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2. Тренировочный урок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2. Урок-соревнование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3. Контрольный урок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3. Урок-конференция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4. Урок закрепления знаний, умений, навыков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4. Урок-игра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5. Урок самостоятельной работы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5. Аукцион знаний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6. Урок ТСО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Урок </w:t>
            </w:r>
            <w:proofErr w:type="spellStart"/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7. Урок практической работы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7. Урок-диспут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8. Комбинированный урок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8. Семинар</w:t>
            </w: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9. Повторительно-обобщающий урок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10 Урок изучения нового материала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86B" w:rsidRPr="0031086B" w:rsidTr="00257E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11. Урок проверки и коррекции знаний и умений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086B" w:rsidRPr="0031086B" w:rsidRDefault="0031086B" w:rsidP="0031086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1086B" w:rsidRPr="0031086B" w:rsidRDefault="0031086B" w:rsidP="0031086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b/>
          <w:sz w:val="24"/>
          <w:szCs w:val="24"/>
        </w:rPr>
        <w:t>2. Методы и способы обучения: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sz w:val="24"/>
          <w:szCs w:val="24"/>
        </w:rPr>
        <w:t>1. Объяснительно-иллюстрированный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sz w:val="24"/>
          <w:szCs w:val="24"/>
        </w:rPr>
        <w:t>2. Репродуктивный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sz w:val="24"/>
          <w:szCs w:val="24"/>
        </w:rPr>
        <w:t>3. Частично-поисковый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sz w:val="24"/>
          <w:szCs w:val="24"/>
        </w:rPr>
        <w:t>4. Проблемное обучение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sz w:val="24"/>
          <w:szCs w:val="24"/>
        </w:rPr>
        <w:t>5. Исследовательский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31086B" w:rsidRPr="0031086B" w:rsidTr="00257EDA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Формы обучения:</w:t>
            </w:r>
          </w:p>
        </w:tc>
      </w:tr>
      <w:tr w:rsidR="0031086B" w:rsidRPr="0031086B" w:rsidTr="00257E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1. Лекция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8. Диктант</w:t>
            </w:r>
          </w:p>
        </w:tc>
      </w:tr>
      <w:tr w:rsidR="0031086B" w:rsidRPr="0031086B" w:rsidTr="00257E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2. Семинар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9. Тест</w:t>
            </w:r>
          </w:p>
        </w:tc>
      </w:tr>
      <w:tr w:rsidR="0031086B" w:rsidRPr="0031086B" w:rsidTr="00257E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3. Беседа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10. Промежуточная диагностика</w:t>
            </w:r>
          </w:p>
        </w:tc>
      </w:tr>
      <w:tr w:rsidR="0031086B" w:rsidRPr="0031086B" w:rsidTr="00257E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4. Зачет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11. Контрольная работа</w:t>
            </w:r>
          </w:p>
        </w:tc>
      </w:tr>
      <w:tr w:rsidR="0031086B" w:rsidRPr="0031086B" w:rsidTr="00257E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5. Работа по карточкам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12. Смотр знаний</w:t>
            </w:r>
          </w:p>
        </w:tc>
      </w:tr>
      <w:tr w:rsidR="0031086B" w:rsidRPr="0031086B" w:rsidTr="00257E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6. Групповая работа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13. Лабораторная работа</w:t>
            </w:r>
          </w:p>
        </w:tc>
      </w:tr>
      <w:tr w:rsidR="0031086B" w:rsidRPr="0031086B" w:rsidTr="00257E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7. Работа в парах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14. Практическая работа</w:t>
            </w:r>
          </w:p>
        </w:tc>
      </w:tr>
    </w:tbl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1086B" w:rsidRPr="0031086B" w:rsidRDefault="0031086B" w:rsidP="0031086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b/>
          <w:sz w:val="24"/>
          <w:szCs w:val="24"/>
        </w:rPr>
        <w:t>4. Ключевые компетенции: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sz w:val="24"/>
          <w:szCs w:val="24"/>
        </w:rPr>
        <w:t>1. Нравственная - толерантность</w:t>
      </w:r>
    </w:p>
    <w:tbl>
      <w:tblPr>
        <w:tblpPr w:leftFromText="180" w:rightFromText="180" w:vertAnchor="text" w:horzAnchor="page" w:tblpX="4828" w:tblpY="42"/>
        <w:tblW w:w="0" w:type="auto"/>
        <w:tblLook w:val="04A0"/>
      </w:tblPr>
      <w:tblGrid>
        <w:gridCol w:w="6629"/>
      </w:tblGrid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 способность учиться всю жизнь,</w:t>
            </w:r>
          </w:p>
        </w:tc>
      </w:tr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2) взаимосвязь знаний,</w:t>
            </w:r>
          </w:p>
        </w:tc>
      </w:tr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3) стремление заниматься исследовательской деятельностью,</w:t>
            </w:r>
          </w:p>
        </w:tc>
      </w:tr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4) умение работать с дополнительной литературой,</w:t>
            </w:r>
          </w:p>
        </w:tc>
      </w:tr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5) выдвижение собственных идей</w:t>
            </w:r>
          </w:p>
        </w:tc>
      </w:tr>
    </w:tbl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1086B">
        <w:rPr>
          <w:rFonts w:ascii="Times New Roman" w:eastAsia="Times New Roman" w:hAnsi="Times New Roman" w:cs="Times New Roman"/>
          <w:sz w:val="24"/>
          <w:szCs w:val="24"/>
        </w:rPr>
        <w:t xml:space="preserve">2. Интеллектуальная - </w:t>
      </w: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1086B" w:rsidRPr="0031086B" w:rsidRDefault="0031086B" w:rsidP="0031086B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1086B" w:rsidRPr="0031086B" w:rsidRDefault="0031086B" w:rsidP="0031086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1086B" w:rsidRPr="0031086B" w:rsidRDefault="0031086B" w:rsidP="0031086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1086B" w:rsidRPr="0031086B" w:rsidRDefault="0031086B" w:rsidP="0031086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4828" w:tblpY="42"/>
        <w:tblW w:w="0" w:type="auto"/>
        <w:tblLook w:val="04A0"/>
      </w:tblPr>
      <w:tblGrid>
        <w:gridCol w:w="6629"/>
      </w:tblGrid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1) владение письменным и устным общением,</w:t>
            </w:r>
          </w:p>
        </w:tc>
      </w:tr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2) способность работать в группах, парах,</w:t>
            </w:r>
          </w:p>
        </w:tc>
      </w:tr>
      <w:tr w:rsidR="0031086B" w:rsidRPr="0031086B" w:rsidTr="00257EDA">
        <w:tc>
          <w:tcPr>
            <w:tcW w:w="6629" w:type="dxa"/>
          </w:tcPr>
          <w:p w:rsidR="0031086B" w:rsidRPr="0031086B" w:rsidRDefault="0031086B" w:rsidP="003108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86B">
              <w:rPr>
                <w:rFonts w:ascii="Times New Roman" w:eastAsia="Times New Roman" w:hAnsi="Times New Roman" w:cs="Times New Roman"/>
                <w:sz w:val="24"/>
                <w:szCs w:val="24"/>
              </w:rPr>
              <w:t>3) способность поддерживать эмоционально устойчивое поведение в критических ситуациях</w:t>
            </w:r>
          </w:p>
        </w:tc>
      </w:tr>
    </w:tbl>
    <w:p w:rsidR="006B6707" w:rsidRPr="002F6D9D" w:rsidRDefault="006B6707" w:rsidP="003108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Pr="002F6D9D" w:rsidRDefault="006B6707" w:rsidP="002F6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6707" w:rsidRDefault="006B6707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D9D" w:rsidRDefault="002F6D9D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D9D" w:rsidRDefault="002F6D9D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D9D" w:rsidRDefault="002F6D9D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D9D" w:rsidRDefault="002F6D9D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D9D" w:rsidRPr="002F6D9D" w:rsidRDefault="002F6D9D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6D7C" w:rsidRDefault="001A6D7C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086B" w:rsidRDefault="0031086B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086B" w:rsidRDefault="0031086B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086B" w:rsidRPr="00BD1FBC" w:rsidRDefault="0031086B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4801" w:rsidRPr="00BD1FBC" w:rsidRDefault="00314801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4801" w:rsidRDefault="00314801" w:rsidP="003148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4801" w:rsidRPr="00314801" w:rsidRDefault="00314801" w:rsidP="003148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4801" w:rsidRPr="00F92910" w:rsidRDefault="00314801" w:rsidP="00314801">
      <w:pPr>
        <w:pStyle w:val="Default"/>
        <w:spacing w:after="35"/>
        <w:jc w:val="both"/>
      </w:pPr>
    </w:p>
    <w:p w:rsidR="00314801" w:rsidRPr="00314801" w:rsidRDefault="00314801" w:rsidP="00314801">
      <w:pPr>
        <w:pStyle w:val="Default"/>
        <w:jc w:val="both"/>
        <w:rPr>
          <w:b/>
          <w:sz w:val="28"/>
          <w:szCs w:val="28"/>
        </w:rPr>
      </w:pPr>
      <w:r w:rsidRPr="00314801">
        <w:rPr>
          <w:b/>
          <w:sz w:val="28"/>
          <w:szCs w:val="28"/>
        </w:rPr>
        <w:t>2.Общая характеристика содержания учебного предмета, курса, дисциплины</w:t>
      </w:r>
    </w:p>
    <w:p w:rsidR="00314801" w:rsidRPr="00314801" w:rsidRDefault="00314801" w:rsidP="00314801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4801">
        <w:rPr>
          <w:rFonts w:ascii="Times New Roman" w:eastAsia="Times New Roman" w:hAnsi="Times New Roman" w:cs="Times New Roman"/>
          <w:sz w:val="24"/>
          <w:szCs w:val="24"/>
        </w:rPr>
        <w:t xml:space="preserve">Историческое образование на ступени среднего общего образования  способствует формированию </w:t>
      </w:r>
      <w:proofErr w:type="spellStart"/>
      <w:r w:rsidRPr="00314801">
        <w:rPr>
          <w:rFonts w:ascii="Times New Roman" w:eastAsia="Times New Roman" w:hAnsi="Times New Roman" w:cs="Times New Roman"/>
          <w:sz w:val="24"/>
          <w:szCs w:val="24"/>
        </w:rPr>
        <w:t>систематизованных</w:t>
      </w:r>
      <w:proofErr w:type="spellEnd"/>
      <w:r w:rsidRPr="00314801">
        <w:rPr>
          <w:rFonts w:ascii="Times New Roman" w:eastAsia="Times New Roman" w:hAnsi="Times New Roman" w:cs="Times New Roman"/>
          <w:sz w:val="24"/>
          <w:szCs w:val="24"/>
        </w:rPr>
        <w:t xml:space="preserve"> знаний об историческом прошлом, обогащению </w:t>
      </w:r>
      <w:r w:rsidRPr="003148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314801" w:rsidRPr="00314801" w:rsidRDefault="00314801" w:rsidP="00314801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4801">
        <w:rPr>
          <w:rFonts w:ascii="Times New Roman" w:eastAsia="Times New Roman" w:hAnsi="Times New Roman" w:cs="Times New Roman"/>
          <w:sz w:val="24"/>
          <w:szCs w:val="24"/>
        </w:rPr>
        <w:t>Развивающий потенциал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истории, истории родного края.</w:t>
      </w:r>
    </w:p>
    <w:p w:rsidR="00314801" w:rsidRPr="00314801" w:rsidRDefault="00314801" w:rsidP="00314801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4801">
        <w:rPr>
          <w:rFonts w:ascii="Times New Roman" w:eastAsia="Times New Roman" w:hAnsi="Times New Roman" w:cs="Times New Roman"/>
          <w:sz w:val="24"/>
          <w:szCs w:val="24"/>
        </w:rPr>
        <w:t>Изучение истории направлено на более глубокое ознакомление учащихся с социокультурным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</w:t>
      </w:r>
    </w:p>
    <w:p w:rsidR="00314801" w:rsidRDefault="004A0977" w:rsidP="00314801">
      <w:pPr>
        <w:spacing w:after="0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История России. </w:t>
      </w:r>
      <w:bookmarkStart w:id="0" w:name="_GoBack"/>
      <w:bookmarkEnd w:id="0"/>
      <w:r w:rsidR="00314801" w:rsidRPr="00314801">
        <w:rPr>
          <w:rFonts w:ascii="Times New Roman" w:eastAsia="Times New Roman" w:hAnsi="Times New Roman" w:cs="Times New Roman"/>
          <w:sz w:val="24"/>
          <w:szCs w:val="24"/>
        </w:rPr>
        <w:t>Существенных изменений в содержании учебного материала – нет. Учитывая существенное сокращение часов, меняется подход к преподаванию истории в старших классах: больше внимания уделяется проблемному преподаванию, выявлению особенностей политического, социально-экономического и культурного развития России.</w:t>
      </w:r>
      <w:r w:rsidR="0031480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14801" w:rsidRDefault="00314801" w:rsidP="00314801">
      <w:pPr>
        <w:spacing w:after="0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801">
        <w:rPr>
          <w:rFonts w:ascii="Times New Roman" w:hAnsi="Times New Roman" w:cs="Times New Roman"/>
          <w:sz w:val="24"/>
          <w:szCs w:val="24"/>
        </w:rPr>
        <w:t xml:space="preserve">Современная Россия представляет собой сложное и противоречивое общество, одной из обязанностей которого является то, что принято называть </w:t>
      </w:r>
      <w:r w:rsidRPr="00314801">
        <w:rPr>
          <w:rFonts w:ascii="Times New Roman" w:hAnsi="Times New Roman" w:cs="Times New Roman"/>
          <w:i/>
          <w:sz w:val="24"/>
          <w:szCs w:val="24"/>
        </w:rPr>
        <w:t xml:space="preserve">кризисом идентичности. </w:t>
      </w:r>
      <w:r w:rsidRPr="00314801">
        <w:rPr>
          <w:rFonts w:ascii="Times New Roman" w:hAnsi="Times New Roman" w:cs="Times New Roman"/>
          <w:sz w:val="24"/>
          <w:szCs w:val="24"/>
        </w:rPr>
        <w:t xml:space="preserve">Общество не имеет сегодня ясного представления не только о своем будущем, но и о прошлом. И то и другое видится совершенно по-разному в свете различных политических взглядов и личностных оценок. Россия потеряла привычные ориентиры во времени и пространстве. Под сомнением оказалась и складывающаяся на протяжении веков система нравственных ценностей. </w:t>
      </w:r>
    </w:p>
    <w:p w:rsidR="00314801" w:rsidRPr="00314801" w:rsidRDefault="00314801" w:rsidP="00314801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4801">
        <w:rPr>
          <w:rFonts w:ascii="Times New Roman" w:hAnsi="Times New Roman" w:cs="Times New Roman"/>
          <w:sz w:val="24"/>
          <w:szCs w:val="24"/>
        </w:rPr>
        <w:t xml:space="preserve">Изучение истории даст возможность человеку иметь свою точку зрения, самостоятельную позицию в мире.   Изучение истории России в современных условиях должно исходить из следующих соображений: в настоящее время Россия находится на историческом перекрестке. Понятию одной модели мира (с центром и периферией) начинает противостоять другая модель мирового развития, в которой выходят на поверхность и во многом определяют международные отношения скрытые прежде за противостоянием Запада и Востока </w:t>
      </w:r>
      <w:proofErr w:type="spellStart"/>
      <w:r w:rsidRPr="00314801">
        <w:rPr>
          <w:rFonts w:ascii="Times New Roman" w:hAnsi="Times New Roman" w:cs="Times New Roman"/>
          <w:sz w:val="24"/>
          <w:szCs w:val="24"/>
        </w:rPr>
        <w:t>межцивилизационные</w:t>
      </w:r>
      <w:proofErr w:type="spellEnd"/>
      <w:r w:rsidRPr="00314801">
        <w:rPr>
          <w:rFonts w:ascii="Times New Roman" w:hAnsi="Times New Roman" w:cs="Times New Roman"/>
          <w:sz w:val="24"/>
          <w:szCs w:val="24"/>
        </w:rPr>
        <w:t xml:space="preserve"> конфликты. Вызов западной цивилизации, брошенный пять веков тому назад и ускоривший планетарный прогресс, встречает противодействие со стороны других традиций, обычаев, религий, особенностей менталитета. Этот фактор существенно влияет на содержание и направление исторического процесса.     </w:t>
      </w:r>
    </w:p>
    <w:p w:rsidR="0031086B" w:rsidRPr="002F6D9D" w:rsidRDefault="0031086B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6D9D" w:rsidRDefault="002F6D9D" w:rsidP="002F6D9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3.Содержание</w:t>
      </w:r>
      <w:r w:rsidR="0031086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15A00">
        <w:rPr>
          <w:rFonts w:ascii="Times New Roman" w:hAnsi="Times New Roman" w:cs="Times New Roman"/>
          <w:b/>
          <w:sz w:val="28"/>
          <w:szCs w:val="28"/>
        </w:rPr>
        <w:t>учебного предмета, курса, дисциплины</w:t>
      </w:r>
    </w:p>
    <w:p w:rsidR="002F6D9D" w:rsidRPr="002F6D9D" w:rsidRDefault="002F6D9D" w:rsidP="002F6D9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Введение 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>Значение изучения истории. Особенности истории как науки, методы работы историка. История России — часть всемирной истории. Основные факторы, определяющие своеобразие рус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>ской цивилизации и российской истории: влияние природно-климатических условий, первостепенная роль государственности, особенности социальной структуры общества, многонациональ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>ный характер страны, влияние православной веры.</w:t>
      </w:r>
    </w:p>
    <w:p w:rsidR="002F6D9D" w:rsidRPr="002F6D9D" w:rsidRDefault="002F6D9D" w:rsidP="002F6D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>ц</w:t>
      </w:r>
      <w:proofErr w:type="gramEnd"/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>ивилизация</w:t>
      </w:r>
      <w:proofErr w:type="spellEnd"/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2F6D9D" w:rsidRPr="002F6D9D" w:rsidRDefault="002F6D9D" w:rsidP="002F6D9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6D9D" w:rsidRPr="002F6D9D" w:rsidRDefault="002F6D9D" w:rsidP="002F6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Тема  </w:t>
      </w:r>
      <w:r w:rsidR="00B9779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1. Древнерусское государство в</w:t>
      </w:r>
      <w:r w:rsidR="00B9779C" w:rsidRPr="00B9779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="00B9779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I</w:t>
      </w:r>
      <w:r w:rsidRPr="002F6D9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X-ХIII</w:t>
      </w:r>
      <w:r w:rsidR="00B9779C" w:rsidRPr="00B9779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вв. </w:t>
      </w:r>
    </w:p>
    <w:p w:rsidR="002F6D9D" w:rsidRPr="002F6D9D" w:rsidRDefault="002F6D9D" w:rsidP="002F6D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Восточные славяне в VI-IX вв. Образование древнерусского государства.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Территория России до появления восточных славян. Происхождение славян, их расселение. Освоение славянами Во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сточной Европы. Хозяйственная деятельность восточных славян: земледелие, торговля. Язычество древних славян. Перемены в общественных отношениях у восточных славян в VI-IX вв. и предпосылки образования государства.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Проблемы происхождения Древнерусского государства и названия «Русь».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Призвание варягов. Норманнская теория. Объединение Новгорода и Киева под вла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стью Олега.</w:t>
      </w:r>
    </w:p>
    <w:p w:rsidR="002F6D9D" w:rsidRDefault="002F6D9D" w:rsidP="002F6D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оюз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племен, соседская община, языче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ство, норманнская теория, полюдье, дань.</w:t>
      </w:r>
    </w:p>
    <w:p w:rsidR="002F6D9D" w:rsidRPr="002F6D9D" w:rsidRDefault="002F6D9D" w:rsidP="002F6D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Киевская Русь.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Деятельность первых русских князей (и кня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гини) Олега, Игоря, Ольги, Святослава, Владимира, Ярослава Му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>дрого.</w:t>
      </w:r>
      <w:proofErr w:type="gramEnd"/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Развитие государственности. Государственное управле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 xml:space="preserve">ние, роль князей и веча. </w:t>
      </w:r>
      <w:r w:rsidRPr="002F6D9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 xml:space="preserve">Княжеская дружина. 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>Социальная струк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 xml:space="preserve">тура древнерусского общества. </w:t>
      </w:r>
      <w:proofErr w:type="gramStart"/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>Русская</w:t>
      </w:r>
      <w:proofErr w:type="gramEnd"/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Правда как источник по изучению социальной структуры общества. Крещение Руси и его значение. Народные движения и заговоры аристократии. </w:t>
      </w:r>
      <w:r w:rsidRPr="002F6D9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>Услож</w:t>
      </w:r>
      <w:r w:rsidRPr="002F6D9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softHyphen/>
        <w:t xml:space="preserve">нение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>межкняжеских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 xml:space="preserve"> отношений, усобицы сыновей Ярослава Муд</w:t>
      </w:r>
      <w:r w:rsidRPr="002F6D9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softHyphen/>
        <w:t xml:space="preserve">рого. 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>Восстановление относительного единства Руси при Влади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>мире Мономахе. Основные направления внешней политики Ки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>евской Руси: южное (войны и мирные отношения с Византией), юго-западное (борьба с Хазарским каганатом, набегами печене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>гов, половцев), западное (дипломатические отношения с евро</w:t>
      </w: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softHyphen/>
        <w:t>пейскими страна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ми), северо-западное (походы русских князей в Прибалтику). Причины распада Киевской Руси.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аннефеодальное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государство, раннефео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дальная монархия, феодальная рента, вотчина, бояре, внеэконо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мическое принуждение, «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лествичная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система», вече, дружина.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Культура Киевской Руси.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Особенности древнерусской культу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ры: связь с религиозным культом, анонимность, отличие от средневековой культуры Западной Европы. Фольклор, былины и их герои. Создание славянской письменности Кириллом 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Мефодием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Распространение письменности на Руси.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Первые русские книги: Остромирово Евангелие, Изборник Святослава и др.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Лето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писи. Нестор и его «Повесть временных лет». «Слово о Законе и Благодати»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Илариона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. Жития первых русских святых. Архи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тектура.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Первые русские каменные постройки: Десятинная церковь в Киеве, Софийские соборы в Киеве, Новгороде, Полоцке.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Древне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русская живопись.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ультура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фольклор, былины, изборник, летописи, житие, крестово-купольный храм, икона, иконопись, мозаика, фреска.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Русские земли в XII-ХIII вв.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Причины наступления периода раздробленности Руси. Положительные и отрицательные послед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ствия раздробленности. Характерные черты политического строя отдельных русских земель.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Владимиро-Суздальская Гусь, особенно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сти края и его колонизация славянами.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Владимиро-Суз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дальской Руси в годы правления Юрия Долгорукого, Андрея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Боголюбского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Всеволода Большое Гнездо. Новгородская бояр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ская республика: государственное устройство, политическая жизнь, объединения жителей. Галицко-Волынское княжество: борьба князей с боярством.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Деятельность князей Ярослава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Осмомысла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, Романа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Мстиславича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и Даниила Галицкого.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ф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еодальная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раздробленность, княжеский домен, вотчинное земледелие, удел, боярская республика, ари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стократия, корпоративные интересы.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 xml:space="preserve">Культура Руси XII — начала XIII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Расцвет летописания, по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явление летописей в различных землях. Литература. «Слово о полку Игореве» - шедевр древнерусской литературы.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«Слово» и «Моление» Даниила Заточника. «Слово о погибели Русской зем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ли».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Каменное зодчество Владимиро-Суздальской Руси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Спасо-Преображенский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собор в Переславле-Залесском, Золотые ворота, Успенский и Дмитриевский соборы Владимира, церковь Покрова на Нерли, Георгиевский собор в Юрьеве-Польском и др.).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Архитектура Чернигова, Новгорода. Иконопись. Фрески.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етописный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свод, «слово», башнеобраз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ный храм.</w:t>
      </w:r>
    </w:p>
    <w:p w:rsid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Монгольское нашествие. Экспансия с Запада. Русские земли под властью Золотой Орды.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Образование Монгольского государства, причины завоевательных походов.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Создание Чингисханом мощной армии.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Битва на Калке. Поход Батыя на Северо-Восточную Русь, взятие городов, разорение земель. Взятие Киева и поход Батыя на запад. Причины завоевания русских земель. Значение борьбы Руси против монгольских завоевателей. Нападения западноевро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пейских рыцарей на Северо-Западную Русь. Победы Александра Невского на Неве и Чудском озере, отражение угрозы агрессии с Запада. Образование Золотой Орды, установление ордынского владычества над Русью.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Политика Александра Невского по отноше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нию к Золотой Орде.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Сущность и содержание ордынского ига. Последствия монгольского завоевания для истории России.</w:t>
      </w:r>
    </w:p>
    <w:p w:rsidR="002F6D9D" w:rsidRP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монгольское завоевание, кочевой феода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лизм, ордынское иго.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Тема 2. Образование единого Русского государства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 XIV—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XV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вв</w:t>
      </w:r>
      <w:proofErr w:type="spellEnd"/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Усиление Московского княжества в XIV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— </w:t>
      </w: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первой половине XV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Различные судьбы русских земель после монгольского нашествия.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Русские земли в составе Великого княжества Литовского.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Борьба за первенство в Северо-Восточной Руси. Московское княжество. Дея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тельность князей Даниила Александровича и Юрия Даниловича. Борьба Москвы и Твери. Князь Иван Калита. Отношения с Золотой Ордой. Причины возвышения Москвы. Начало правления Дмит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рия Донского. Дальнейшее усиление Москвы.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Войны с Литвой.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Ослабление Золотой Орды. Открытый вызов Орде со стороны Мос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ковского княжества. Битва на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Воже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Подготовка к решающему столкновению.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Роль Православной церкви. Деятельность митропо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лита Алексея и Сергия Радонежского. Куликовская битва и ее значение. Нашествие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Тохтамыша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восстановление ордынского ига. Значение деятельности Дмитрия Донского. Присоединение земель к Московскому княжеству.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Правление Василия I. Василий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II</w:t>
      </w:r>
      <w:proofErr w:type="gram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</w:t>
      </w:r>
      <w:proofErr w:type="spellEnd"/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феодаль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ная война.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Обретение автокефалии Русской православной церкви.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религиозный центр, национальное само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сознание, общежительный устав, феодальная война, уния, авто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кефалия.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Образование единого Русского государства.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Начало правления Ивана III.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Завершение присоединения большинства русских земель к Московскому княжеству.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Покорение Новгорода. Битва на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Шелони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Присоединение Твери.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Ликвидация мелких княжеств и уделов.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Продвижение на Урал и в Западную Сибирь.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Сущность ересей и по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литика Ивана III по отношению к еретикам.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Судебник 1497 г. и его значение для укрепления единого государства. Начало формиро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вания системы крепостного права. Этапы закрепощения крестьян. Причины создания крепостнической системы. Становление поме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стного землевладения и его роль в укреплении государства. Внеш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няя политика Ивана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III.Походы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Казань. Стояние на Угре. Свержение ордынского ига. Войны с Великим княжеством Литов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ским и присоединение западнорусских земель. Борьба в Прибал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тике. Предпосылки, причины и особенности образования единого Русского государства. Начало складывания самодержавия.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единое Русское государство, централиза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ция, поместье, помещик, дворянин, Боярская дума, Судебник, крепостное право, самодержавие, ересь.</w:t>
      </w:r>
      <w:proofErr w:type="gramEnd"/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Русская культура XIV-XV вв.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Литература: повести о борьбе с монгольскими завоевателями, памятники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Куликовского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цикла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(«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Задонщина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», «Сказание о Мамаевом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 xml:space="preserve">побоище»), жития святых, «хождения», летописи.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Деревянное зодчество. Московская архи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тектура.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Роль итальянских архитекторов в развитии русского зод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чества.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Перестройка Московского Кремля. Особенности архи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тектуры Новгорода и Пскова. Живопись. Творчество Феофана Грека, Андрея Рублева и Дионисия.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повесть, Куликовский цикл, «хождение».</w:t>
      </w:r>
    </w:p>
    <w:p w:rsidR="002F6D9D" w:rsidRPr="002F6D9D" w:rsidRDefault="002F6D9D" w:rsidP="00A72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Тема 3. Россия в XVI-XVII вв. 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Россия в XVI в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Т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ерритория и население России в XVI в.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Фак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торы, оказывавшие положительное и отрицательное влияние на раз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витие сельского хозяйства, ремесла, торговли. Изменения в положе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нии различных сословий России.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Правление Василия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III.Формиро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вание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московской идеологии: споры иосифлян 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нестяжателей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теория «Москва - Третий Рим».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Правление Елены Глинской и ее ре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формы. Последствия боярского правления. Начало правления Ивана Грозного. Восстание в Москве.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Венчание на царство. Реформы Из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бранной рады и их значение. Государственный строй. Зарождение сословно-представительной монарх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ии и ее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особенности в России. Земские соборы. Становление новых центральных органов управления. Приказы. Опричнина Ивана Грозного и ее смысл. Оприч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ный террор и его последствия. Внешняя политика Ивана Грозно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го. Взятие Казани. Присоединение Астраханского ханства. Поход Ермака и начало освоения Сибири русскими людьми. Борьба с набегами из Крыма. Ливонская война: ее ход и результаты. Ито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ги правления Ивана Грозного.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Царствование Федора Ивановича. Возвышение Бориса Годунова.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Введение заповедных лет и 5-летнего срока сыска беглых крестьян. Учреждение патриаршества. Гибель царевича Дмитрия. Избрание царем Бориса Годунова.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реформы, сословие, сословно-представительная монархия, Земский собор, царь, приказы, кормления, стрельцы, Избранная рада, иосифляне,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нестяжатели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опричнина, террор, патриаршество, засечная черта, казачество.</w:t>
      </w:r>
      <w:proofErr w:type="gramEnd"/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Русская культура в XVI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Факторы, влияющие на развитие русской культуры: освобождение и объединение России, станов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ление самодержавной власти.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Создание обобщающих трудов: Ве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ликие Минеи четьи, Степенная книга, Стоглав, Домострой, Лице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вой летописный свод.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Публицистика: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Максим Грек, Иван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Пересветов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, переписка Ивана Грозного и Андрея Курбского.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Начало книгопечатания. Иван Федоров. Подъем архитектуры. Рождение шатрового стиля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(церковь Вознесения в селе Коломенском, храм Василия Блаженного и др.). Архитектура Соловецкого монастыря.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Живопись.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Годуновская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и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строгановская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школы иконописи. Мини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атюры. Художественное ремесло.</w:t>
      </w:r>
    </w:p>
    <w:p w:rsidR="008B475C" w:rsidRPr="00B9779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еликие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Минеи четьи, Домострой, пуб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лицистика, книгопечатание, шатровая архитектура, школы ико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нописи.</w:t>
      </w:r>
    </w:p>
    <w:p w:rsidR="002F6D9D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Смутное время.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Причины Смуты: ухудшение положения кре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стьян, династический кризис, борьба в верхах общества, стихий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ные бедствия, вмешательство зарубежных сил. Правление Бори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са Годунова. «Голодные годы» и их последствия. Поход Лжедмитрия I и причины его победы.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Внутренняя и внешняя политика самозванца.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Свержение Лжедмитрия I и воцарение Василия Шуйского, «крестоцеловальная запись». Восстание под предво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дительством Ивана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Болотникова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: причины, ход, подавление. Поход Лжедмитрия II, тушинский лагерь. Польская интервен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ция, вмешательство Швеции.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Падение Василия Шуйского.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Семи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боярщина. Захват Москвы поляками. Национальный подъем. Первое ополчение. Второе ополчение. К. Минин и Дм. Пожар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ский. Освобождение Москвы. Земский собор 1613 г. и избрание царем Михаила Романова. Окончание Смутного времени.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мута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династический кризис, между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царствие, самозванец, «крестоцеловальная запись», Семибояр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щина, Совет всей земли, интервенция, национальный подъем, ополчение.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Россия после Смуты.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Внутренняя политика первых Романовых.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Последствия Смуты. Консолидация общества при Михаиле 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манове.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Деятельность патриарха Филарета.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Правление Алексея Михайловича. Развитие сельского хозяйства, ремесла. Первые мануфактуры. Торговля. Начало складывания всероссийского (внутреннего) рынка.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Политика протекционизма. Восстановле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ние и укрепление армии. Дворянская конница и полки «инозем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ного (нового) строя». Увеличение срока сыска беглых крестьян.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Поиски новых источников государственных доходов, увеличение на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логов. Эксперименты в сфере финансов и причины их неудач.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Осво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ение Сибири, русские землепроходцы. Соборное уложение 1649 г. Юридическое оформление крепостного права. Городские восстания, их причины и последствия. Восстание под предводи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тельством С. Т. Разина: причины, ход, результаты. Патриарх Никон. Церковная реформа и раскол в Русской православной церкви. Старообрядцы. Дело патриарха Никона. Усиление само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державия.</w:t>
      </w:r>
    </w:p>
    <w:p w:rsidR="0031086B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онсолидация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общества, полки «иноземно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го (нового) строя», «белая слобода», тягло, ясак, мануфактура, все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российский (внутренний) рынок, протекционизм, Соляной бунт, Медный бунт, Соборное уложение, раскол, старообрядчество.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Внешняя политика России в XVII в.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Заключение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Столбовского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мира со Швецией 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Деулинского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перемирия с Речью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Посполитой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Смоленская война: причины, ход, результаты.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Поляновский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мир с Речью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Посполитой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Восстание под предводительством Б. М. Хмельницкого. Борьба украинского и белорусского наро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дов за независимость и политика России.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Переяславская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рада и решение о воссоединении Украины с Россией.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Левобережная Украина в составе России.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Русско-польская война 1654-1667 гг.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Успехи и неудачи русских войск.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Итоги войны.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Андрусовское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ремирие. Русско-шведская война 1656-1661 гг. и ее результаты. Обострение отношений с Турцией.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Чигиринские походы. Бахчиса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райский мир с Турцией.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Результаты внешней политики России в XVII в.: успехи и нерешенные задачи.</w:t>
      </w:r>
    </w:p>
    <w:p w:rsidR="00A729B0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Запорожская</w:t>
      </w:r>
      <w:proofErr w:type="spellEnd"/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ечь, уния, реестр, гетман, воссоединение.</w:t>
      </w:r>
    </w:p>
    <w:p w:rsid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Русская культура XVII в.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Новые идеи в русской культуре: из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менение отношения к властям, обмирщение культуры, усиление светских элементов, интерес к достижениям западноевропей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ской культуры. Развитие образования. Школы. Открытие Славя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но-греко-латинской академии.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Издание учебников, других книг.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Новые жанры в литературе — сочинения о Смутном времени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(Авраамий Палицын, Иван Тимофеев),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сатирические повести, ав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тобиографии («Житие» Аввакума). Новое в архитектуре: москов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ская, ярославская, строгановская школы зодчества, московское (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нарышкинское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) барокко. Усиление светских мотивов в живопи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си. Симон Ушаков.</w:t>
      </w:r>
    </w:p>
    <w:p w:rsidR="002F6D9D" w:rsidRP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кадемия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автобиография, сатирическая повесть, обмирщение культуры, светскость,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нарышкинское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рокко.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Тема 4. Россия в эпоху Петра Великого.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Начало правления и реформы Петра I.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Причины борьбы за пре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стол в 70-80-е гг. XVII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Стрелецкий бунт. Правление царевны Софьи, ее внутренняя и внешняя политика.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Крымские походы В. В. Голицына и их результаты.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Петра I, формиро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вание круга его соратников. Приход Петра к власти. Значение поездки Петра I за границу в составе Великого посольства.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Пер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вые преобразования.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Причины преобразований всех сторон жизни России. Создание регулярной армии, новая система ее комплек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тования - рекрутские наборы. Перемены в положении дворян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ства. Указ о единонаследии. Уравнение поместий и вотчин. Вве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дение подушной подати. Перепись населения. Меры по разви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тию мануфактурного производства. Особенности российских мануфактур. Рабочая сила петровских мануфактур.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Политика протекционизма и меркантилизма.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Реформы государственного управления. Бюрократизация государственного строя. Учрежде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ние Сената как высшего законосовещательного и контрольного органа. Система коллегий, особенности коллегиального управле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ния. Дальнейшее подчинение церкви государству. Святейший синод.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Создание системы надзора (фискалы, прокуратура).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Рефор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ма местного управления: образование губерний. Провозглаше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ние Петра I императором. Табель о рангах и ее значение для со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циального развития России.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lastRenderedPageBreak/>
        <w:t>Основные 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«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потешные полки», рекрутский набор, ре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гулярная армия, единонаследие, подушная подать, перепись на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селения, приписные и посессионные крестьяне, меркантилизм, бюрократизация, Сенат, коллегия, Синод, фискал, прокурор, обер-прокурор, губерния, империя, Табель о рангах.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Внешняя политика Петра I.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Необходимость для России полу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чения выхода к морям. Азовские походы, их результаты. Рожде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ние российского военно-морского флота.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Константинопольский мир. Заключение Северного союза, подготовка войны со Швецией.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Начало Северной войны. Поражение русских войск под Нарвой. Борьба за Прибалтику. Основание Санкт-Петербурга. Поход Кар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ла XII на Россию. Полтавская битва и ее значение.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Петр I как полководец.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Дальнейшие победы русской армии и флота.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Прутский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поход, причины его неудачи.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Окончание Северной войны.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Ништадтский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мир и его значение для России. Тяготы войны. Народные восстания (Астраханское восстание под руководством К. Ф. Булавина).</w:t>
      </w:r>
    </w:p>
    <w:p w:rsidR="00A729B0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военно-морской флот, Северный союз, морская держава.</w:t>
      </w:r>
    </w:p>
    <w:p w:rsid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«Культурная революция» в России 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начале</w:t>
      </w:r>
      <w:proofErr w:type="gramEnd"/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XVIII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Причины петровских преобразований в области культуры и быта. Новше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ства в быту: введение западноевропейской одежды, бритье бород.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Переход на новое летоисчисление. Новые формы досуга высших слоев общества: ассамблеи.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Необходимость развития образования. Уче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ба дворян за границей. Создание новых учебных заведений.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Вве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дение гражданской азбуки, распространение книгопечатания. Пер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вая русская печатная газета «Ведомости».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Меры Петра I по раз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витию науки. Создание первых публичных библиотек и музея (Кунсткамеры). Учреждение Академии наук, ее задачи. Обще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ственная мысль петровского времени. Идеология. Публицисти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ческий характер указов Петра I. Обоснование необходимости реформ в публицистике Феофана Прокоповича.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«Книга о скудо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сти и богатстве» И. Т.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Посошкова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Противники Петра. Дело ца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ревича Алексея. Новые черты в культуре. Перемены в архитекту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ре и градостроительстве. Становление русской реалистической живописи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(И. Никитин, А. Матвеев).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Значение преобразований Петра I в сфере культуры и быта.</w:t>
      </w:r>
    </w:p>
    <w:p w:rsidR="002F6D9D" w:rsidRP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европеизация, гражданская азбука, Кунст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камера, Академия наук.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Тема 5. Россия в  середине и второй половине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XVIII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spellEnd"/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Эпоха дворцовых переворотов.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Хронологические рамки эпохи дворцовых переворотов, условия и причины переворотов.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Первые преемники Петра I (Екатерина I, Петр II), борьба за власть.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Вер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ховный тайный совет и его политика. Попытка ограничения са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модержавия в пользу олигархии («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затейка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верховников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). Прав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ление Анн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ы Иоа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нновны. Сущность и содержание 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бироновщины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Меры в интересах дворянства.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Приход к власти Елизаветы Пет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ровны, ее фавориты.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Внутренняя политика Елизаветы Петровны. Усиление крепостничества. Отмена внутренних таможен. Правление Петра III. Манифест о вольности дворянской и его по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следствия. Свержение Петра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III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proofErr w:type="spellEnd"/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приход к власти Екатерины II.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ворцовый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переворот, фаворит, Верхов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ный тайный совет, кондиции, олигархия, бироновщина, шляхет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ский корпус, таможенные пошлины, манифест.</w:t>
      </w:r>
    </w:p>
    <w:p w:rsid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Внутренняя политика Екатерины П. Просвещенный абсолю</w:t>
      </w: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softHyphen/>
        <w:t xml:space="preserve">тизм.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Путь Екатерины II к престолу.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Екатерина II и просветите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ли.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Приближенные Екатерины II.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Влияние идей просвещенного абсолютизма на внутреннюю политику. Уложенная комиссия: причины созыва, порядок формирования, деятельность, резуль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таты деятельности. Губернская реформа Екатерины II.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Структу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ра местного управления.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Политика Екатерины II по отношению к дворянству: укрепление дворянского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землевладения, расшире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ние привилегий дворянства и их власти над крепостными крес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тьянами. Жалованная грамота дворянству. Создание дворянских корпоративных организаций. Политика Екатерины II по отно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шению к городам: меры по стимулированию промышленности и торговли, упразднение монополий. Жалованная грамота горо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дам. Создание новой системы городского управления. Итоги внутренней политики Екатерины II. Крестьянская война под предводительством Е. И. Пугачева: причины, ход, особенности, результаты.</w:t>
      </w:r>
    </w:p>
    <w:p w:rsidR="008B475C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росвещенный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абсолютизм, эпоха Про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свещения, просветители, Уложенная комиссия, генерал-губерна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тор, монополия, жалованная грамота, корпоративная организа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ция, дворянское собрание, гильдия, мещанство, городская дума, крестьянская война.</w:t>
      </w:r>
    </w:p>
    <w:p w:rsidR="008B475C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Внешняя политика России в XVIII в. (1725-1796).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Главные направления внешней политики России после Петра I: борьба за выход к Черному морю, присоединение земель Речи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Посполитой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участие в «большой» европейской политике.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Русско-ту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рецкая война 1735-1739 гг.: основные события, результаты.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Рус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ско-турецкая война 1768-1774 гг.: причины войны, победы рус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ской армии и флота.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Кучук-Кайнарджийский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мир и его результаты. Полководческое искусство П. А. Румянцева. Освое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ние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Новороссии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. Деятельность Г. А. Потемкина. Присоединение Крыма к России. Русско-турецкая война 1787-1791 гг.: причи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ны, ход боевых действий на суше и на море, условия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Ясского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мира. Полководческое искусство А. В. Суворова. Флотоводче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ское искусство Ф. Ф. Ушакова. Значение получения Россией выхода к Черному морю и возможности освоения Северного Причерноморья и Северного Кавказа. Разделы Речи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Посполитой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: причины, инициаторы, участники.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Восстание в Польше в 1794 г. и его подавление.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Значение присоединения к России Бе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лоруссии, Правобережной Украины, Литвы и Курляндии. Учас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тие России в Семилетней войне: действия русской армии, ее по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беды, выход России из войны. Начало борьбы России с послед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ствиями Великой французской революции конца XVIII в. Итоги внешней политики России в XVIII в.</w:t>
      </w:r>
    </w:p>
    <w:p w:rsidR="002F6D9D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овороссия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разделы Речи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Посполитой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коалиция.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Царствование Павла I.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Личность Павла I, его взгляды, стрем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ление к наведению порядка в государстве.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Внутренняя политика Павла I. Указ о престолонаследии, указ о трехдневной барщине, частичное упразднение дворянских привилегий. Внешняя поли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тика Павла I. Участие во II антифранцузской коалиции. Италь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янский и Швейцарский походы А. В. Суворова. Победы флота Ф. Ф. Ушакова на Средиземном море.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Причины выхода России из антифранцузской коалиции и сближения с Францией. Недовольство Павлом I в верхах общества, заговор против императора.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Перево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рот 11 марта 1801 г. и убийство Павла I.</w:t>
      </w:r>
    </w:p>
    <w:p w:rsid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рестолонаследие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деспотизм.</w:t>
      </w:r>
    </w:p>
    <w:p w:rsidR="00A729B0" w:rsidRPr="002F6D9D" w:rsidRDefault="00A729B0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Русская культура XVIII в.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Развитие образования после Петра I. Сословный характер образования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(шляхетские корпуса, Смольный институт).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Основание Московского университета, его роль в развитии образования, науки и культуры России.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Попытки Ека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терины II создать стабильную систему народного просвещения.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крытие новых школ, училищ.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Успехи книгоиздания.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Просветитель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ская и издательская деятельность Н. И. Новикова. Развитие на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уки. М. В. Ломоносов и его вклад в 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науку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культуру России. Становление исторической науки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(В. Н. Татищев, М. М. Щерба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тов, И. Н.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Болтин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Успехи в изучении географии России. Русские изобретатели И. И. Ползунов и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. П. Кулибин. Обществен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ная мысль. Идеология просвещенного абсолютизма.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Журнальная полемика Н. И. Новикова и Екатерины II.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«Путешествие из Петер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бурга в Москву» А. Н. Радищева.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Взгляды М. М. Щербатова на по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ложение России.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русской литературы. Классицизм в ли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тературе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(В. К. Тредиаковский, А. П. Сумароков, Д. И. Фонвизин, Г. Р. Державин).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Сентиментализм в литературе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(Н. М. Карамзин).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Начало русского театра. Ф. Г. Волков. Становление русской ком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позиторской школы. Успехи в живописи. 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Портретная живопись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(А. П. Антропов, Дм.</w:t>
      </w:r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gram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Г. Левицкий, Ф. С. Рокотов, В. Л.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Боровиков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ский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).</w:t>
      </w:r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Русская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скульптура. Ф. И. Шубин. Архитектура: стиль ба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рокко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(В. В. Растрелли),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классицизм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(В. И. Баженов, М. Ф. Каза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ков, И. Е. Старое).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Итоги развития русской культуры XVIII в.</w:t>
      </w:r>
    </w:p>
    <w:p w:rsidR="002F6D9D" w:rsidRP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истема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народного просвещения, сослов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ное образование, университет, гимназии, идеология, класси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цизм, сентиментализм, барокко.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Тема 6. Россия в первой половине XIX в. 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Экономическое и социальное развитие России в конце XVIII- первой половине XIX в.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Новое в экономике России. Рост внут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ренней и внешней торговли. Развитие промышленности. Крепо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стная мануфактура и мануфактура с вольнонаемным трудом. На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чало промышленного переворота в России: причины, основные достижения и их влияние на экономику. Состояние сельского хозяйства. Крепостное хозяйство и влияние на него рыночных отношений. Взаимоотношения между сословиями, влияние раз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вития рыночных отношений на социальные слои.</w:t>
      </w:r>
    </w:p>
    <w:p w:rsidR="00A729B0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рыночные отношения, товарная продукция, промыслы, отходничество, конкуренция, предприниматели, промышленный переворот, фабрика, капиталистические отно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шения, ярмарка, экспорт, импорт.</w:t>
      </w:r>
      <w:proofErr w:type="gramEnd"/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Реформы Александра I.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Воцарение Александра I. Его взгляды. «Молодые друзья». Негласный комитет. Внутренняя политика Александра I. Создание министерств. Крестьянский вопрос. Указ о «вольных хлебопашцах».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Реформы в сфере просвещения. Рефор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маторы и проекты реформирования государства.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М. М. Сперан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ский, его проекты. «Записка о древней и новой России» Н. М. Карамзина.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инистерство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университетский устав, ав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тономия, самоуправление, «вольные хлебопашцы».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Борьба с Наполеоном. Основные направления, способы реа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лизации, результаты внешнеполитической деятельности России. Участие в коалициях против наполеоновской Франции.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Тильзитский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мир и его последствия. Подготовка Франции и России к войне.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Войны со Швецией, Турцией, Ираном. Присоединение Фин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ляндии, Бессарабии, части Кавказа.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Накануне Отечественной войны 1812 г. Силы сторон. Причины, основные события войны. Бородинская битва.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Полководцы войны 1812 г. (М. И. Куту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зов, М. Б. Барклай де Толли, П. И. Багратион), герои (Д. В. Давы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дов, П. Н. Раевский).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Итоги войны 1812 г. Причины победы России. Заграничные походы русской армии 1813—1814 гг. Вен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ский конгресс.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Участие России в создании и деятельности Свя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щенного союза. Восточный вопрос в царствование Александра I.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онтрибуция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континентальная блокада, партизаны, конгресс, Восточный вопрос.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Внутренняя политика второй половины царствования Александра I. Восстание декабристов.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Причины изменения внут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риполитического курса.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Попытки продолжения реформ.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А. А. Аракчеев и 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аракчеевщина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Казенный мистицизм. А. Н. Голи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цын.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Движение декабристов (участники, цели, программные до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кументы,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судьбы декабристов).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Выступление декабристов 14 де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кабря 1825 г. на Сенатской площади.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Восстание Черниговского полка. Следствие и суд над декабристами.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аракчеевщина, военные поселения, казен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ный мистицизм, цензура, тайное общество, военный переворот, пропаганда, общественное мнение, конституционная монархия, республика, имущественный ценз, федерация, военная диктату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ра, диктатор, каторга.</w:t>
      </w:r>
      <w:proofErr w:type="gramEnd"/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Внутренняя политика Николая I.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Император Николай I. Осо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бенности николаевской системы управления. Теория «официаль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ной народности».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С. С. Уваров.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Меры по укреплению самодержа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вия. Свод законов Российской империи. Социально-экономи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ческие преобразования.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Финансовая реформа Е. Ф.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Канкрина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Крестьянский вопрос: основные проблемы и попытки их реше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ния.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Реформа государственных крестьян. Инвентарная реформа. «Мрачное семилетие».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lastRenderedPageBreak/>
        <w:t xml:space="preserve">Основные  понятия:  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канцелярия,   государственная   безопасность, теория «официальной народности», жандармы, обязанные крестьяне, кодификация, ассигнации, кредитный билет, прямые и косвенные налоги, монополия, откупщик.</w:t>
      </w:r>
      <w:proofErr w:type="gramEnd"/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Внешняя политика России во второй четверти XIX в. Крымская война. Кавказская Война.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Россия и Европа во второй четверти Х</w:t>
      </w:r>
      <w:proofErr w:type="gram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I</w:t>
      </w:r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Х в.: основные направления взаимодействия и противоречия. Польское восстание.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Восточное направление внешней политики России.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Русско-иранская и русско-турецкая войны. Нарастание противоречий между Россией и Англией и Францией в Восточном вопросе.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Крымская война: цели, причины, основные события, ре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зультаты.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Оборона Севастополя. </w:t>
      </w:r>
      <w:proofErr w:type="gram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Герои Крымской войны (В. А. Кор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нилов, П. С. Нахимов.</w:t>
      </w:r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gram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Э. И.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Тотлебен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).</w:t>
      </w:r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Кавказская война: ход, ре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зультаты, последствия.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А. П. Ермолов.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Имам Шамиль и его государство.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онвенция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, нейтрализация, мюридизм, имам, имамат, газават.</w:t>
      </w:r>
    </w:p>
    <w:p w:rsidR="00A729B0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Общественное движение в годы царствования Николая I.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чины активизации духовной жизни, способы организации, ос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новные идеи участников.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Дружеские кружки 20-30-х гг. XIX в. и их участники.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«Философическое письмо» П. Я. Чаадаева. За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падники, славянофилы, их взгляды и деятельность.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Русский уто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пический социализм. А. И. Герцен. Петрашевцы.</w:t>
      </w:r>
    </w:p>
    <w:p w:rsidR="008B475C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термины: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социализм, либерализм, западничество, славянофильство.</w:t>
      </w:r>
    </w:p>
    <w:p w:rsidR="008B475C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Русская культура первой половины XIX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Становление национального самосознания. Развитие просвещения,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создание системы народного просвещения. Печать и библиотеки.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науки, ста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новление научных школ,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главные открытия российских ученых и их влияние на жизнь общества (Н. И. Лобачевский, П. Л. Чебышев, М. В. Остроградский, Н. Н. Зинин, А. М. Бутлеров, В. В. Петров, П. П. Аносов, П. Л.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Шилинг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, Б. С. Якоби, Н. И. Пирогов и др.). Ис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торическая наука (Н. М. Карамзин, С. М. Соловьев).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Русские перво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открыватели: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основные направления исследований, открытия, их ис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пользование в экономике и культуре. Открытие Антарктиды.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Рас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цвет русской литературы, становление основных направлений, жанров, стилей: романтизм, реализм. Великие русские поэты, пи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сатели, драматурги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(А. С. Пушкин, М. Ю. Лермонтов, Н. В. Гоголь, И. С. Тургенев, А. И. Островский и др.).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Ведущие театральные шко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лы,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выдающиеся актеры и лучшие роли (П. С. Мочалов, М. С. Щеп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кин).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Поиски самобытных путей в музыке, русские композиторы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(М. И. Глинка, А. С. Даргомыжский).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Живопись и скульптура: ха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рактерные черты, известные творцы и их произведения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(О. А. Кипренский, В. А. Тропинин, А. Г. Венецианов, К. П. Брюллов, П. А. Федотов, А. А. Иванов, И. П.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Мартос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Архитектура: господ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ствующие стили, наиболее известные архитектурные ансамбли и их создатели.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Особенности русского классицизма в архитектуре, переход к стилю эклектики.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Быт различных слоев населения.</w:t>
      </w:r>
    </w:p>
    <w:p w:rsidR="002F6D9D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система народного просвещения, роман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тизм, реализм, эклектика.</w:t>
      </w:r>
    </w:p>
    <w:p w:rsidR="002F6D9D" w:rsidRPr="002F6D9D" w:rsidRDefault="002F6D9D" w:rsidP="002F6D9D">
      <w:pPr>
        <w:shd w:val="clear" w:color="auto" w:fill="FFFFFF"/>
        <w:spacing w:before="374"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Тема 7. Россия во второй половине XIX в. 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Начало правления Александра П. Крестьянская реформа 1861 г.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Александр II. Предпосылки и необходимость Крестьян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ской реформы. Подготовка Крестьянской реформы, разработка ее условий.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Деятели Крестьянской реформы: Я. И. Ростовцев, Н. А.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Милютин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Содержание Крестьянской реформы.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Выкупная операция. Осуществление реформы, деятельность мировых посред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ников.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Новая организация крестьянского управления и суда. Ре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формы и процесс модернизации в России: значение Крестьян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ской реформы.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понятия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: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proofErr w:type="gram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рестьянская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реформа, отрезки,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временнообязанные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крестьяне, выкупная операция, мировые посред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ники, сельский и волостной сходы, сельское общество, староста, волостной старшина.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Социально-экономическое развитие России после Крестьянской реформы.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Развитие сельского хозяйства. Влияние реформы на крестьянское хозяйство. Роль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крестьянской общины. Влияние реформы на эволюцию помещичьего хозяйства.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Изменения во взаимоотношениях помещиков и крестьян. Причины застоя в сель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ском хозяйстве.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Промышленное производство.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Влияние реформы на легкую и тяжелую промышленность.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Завершение промышлен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ного переворота и его влияние на жизнь государства и общества. Промышленный подъем конца XIX в.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Новые промышленные райо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ны России. Роль экономической политики государства.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С. Ю. Вит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те. Формирование классов индустриального общества - буржуа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зии и пролетариата. Начало рабочего движения. Развитие внут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ренней и внешней торговли, транспорта, рост городов,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их благоустройство.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Итоги социально-экономического развития.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отработки, аренда, капитал, буржуазия, предприниматели, пролетариат, стачка.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Реформы 60-70-х гг. XIX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Земская и городская реформы. Формирование и основы деятельности земств и городских дум. Роль земств в развитии страны.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Взаимоотношения органов само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управления и государственной власти.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Судебная реформа: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новая судебная система и новый процесс следствия и судопроизводства.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Суд присяжных. Военная реформа.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Дм. А.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Милютин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Всеобщая воинская повинность.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Реформы в других сферах жизни (финансы, просвещение, печать).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земство, земская управа, курия, городская управа, мировой суд, коронный суд, апелляция, кассация, адво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кат, присяжные заседатели, всеобщая воинская повинность, классические и реальные гимназии.</w:t>
      </w:r>
      <w:proofErr w:type="gramEnd"/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Общество и власть во второй половине 50-х - начале 80-х гг. </w:t>
      </w:r>
      <w:proofErr w:type="spellStart"/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XIX</w:t>
      </w:r>
      <w:proofErr w:type="gramStart"/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</w:t>
      </w:r>
      <w:proofErr w:type="spellEnd"/>
      <w:proofErr w:type="gramEnd"/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Отношение общества к реформам 60—70-х гг.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Появление поли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тически активных слоев общества, способы влияния на политику самодержавия.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Консервативные, либеральные, радикальные тече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ния в общественной мысли, их представители. Разночинцы.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«Земля и воля» 60-х гг. XIX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Н. Г. Чернышевский.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Прокламационная кампания. Нигилизм.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Ишутинцы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 «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Нечаевщина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».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Истоки на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родничества, его основные идеи. Три течения в народничестве.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М. А. Бакунин, П. Л. Лавров, П. Н. Ткачев.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Народнические орга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низации, их состав, способы и формы борьбы: «хождение в на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род» и его результаты. Террор и его последствия.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«Земля и воля» 70-х гг. XIX в. «Народная воля».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Борьба власти с политической ак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тивностью общества: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реорганизация репрессивных органов, пресле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дования, попытки сотрудничества с общественностью («бархатная диктатура»).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«Конституция» М. Т.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Лорис-Меликова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. Убийство Александра II.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либералы, разночинцы, прокламации, подполье, артель, катехизис, народничество, административная ссылка, конституция, Учредительное собрание.</w:t>
      </w:r>
      <w:proofErr w:type="gramEnd"/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Внутренняя политика и общественное движение в царствование Александра III.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Начало правления Александра III. Укрепление государственной власти. Попытки контрреформ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(земские начальни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ки, земская контрреволюция и др.). Ограничения в сфере просвещения и печати.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Попечительская политика.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Начало рабочего зако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нодательства.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Особенности общественного движения.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Кризис ре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волюционного народничества.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Либеральное народничество. Рабочее движение.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Группа «Освобождение труда». Г. В. Плеханов.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Про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никновение марксизма в Россию. Российская социал-демо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кратия.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Начало политической деятельности В. И. Ленина.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Либеральное движение,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его представители.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контрреформы, чрезвычайное положение, циркуляр, рабочая инспекция.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Внешняя политика России во второй половине XIX в.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Основ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ные направления. Борьба за пересмотр Парижского мирного до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говора и ее итоги.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А. М. Горчаков. Другие направления внешней политики: «Союз трех императоров», продажа Аляски США, до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говоры с Китаем и освоение Дальнего Востока.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Обострение Вос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точного вопроса: причины, попытки дипломатического разреше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ния противоречий. Причины русско-турецкой войны 1877-1878 гг. Ход военных действий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(осада Плевны, оборона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Шипки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). Герои войны. М. Д. Скобелев. </w:t>
      </w:r>
      <w:proofErr w:type="spell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Сан-Стефанский</w:t>
      </w:r>
      <w:proofErr w:type="spellEnd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договор и Берлинский конгресс.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Александр III-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миротворец.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Обострение проти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воречий между Россией и Германией в 80-90-е гг. XIX в. Рус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ско-французское сближение. Присоединение Казахстана и Средней Азии к России: ход событий и результаты для Россий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ского государства и азиатских народов.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Влияние внешнеполити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ческой деятельности российского государства на развитие эконо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мики и культуры страны.</w:t>
      </w:r>
    </w:p>
    <w:p w:rsidR="008B475C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Основные понятия: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суверенитет, национально-освободитель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ное движение, займы, Туркестанский край.</w:t>
      </w:r>
    </w:p>
    <w:p w:rsidR="002F6D9D" w:rsidRPr="008B475C" w:rsidRDefault="002F6D9D" w:rsidP="008B47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Русская культура второй половины XIX в.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Демократизация культуры. Реформирование системы образования: расширение сети образовательных учреждений и их доступности для различ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ных слоев населения, ориентация на выпуск специалистов, необ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ходимых в хозяйстве страны. Начало высшего женского образования в России.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Создание условий для самообразования и повышения уровня культуры россиян (книжный бум, музеи и их создатели). Российские меценаты (П. М. Третьяков и др.). </w:t>
      </w:r>
      <w:proofErr w:type="gramStart"/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Важнейшие откры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тия русских  ученых  и  их значение для развития  общества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(Дм.</w:t>
      </w:r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gram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И. Менделеев, И.М. Сеченов, И.П. Павлов, А.Г. Столетов, В.В. Докучаев, П.Н. Яблочков, А.К Лодыгин, М.О. </w:t>
      </w:r>
      <w:proofErr w:type="spellStart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Доливо-Добровольский</w:t>
      </w:r>
      <w:proofErr w:type="spell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, А.С. Попов, К.Э. Циолковский и др.).</w:t>
      </w:r>
      <w:proofErr w:type="gramEnd"/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Развитие ис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>торической науки (С.М. Соловьев, В.О. Ключевский, Н.И. Косто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маров, Н.И. Кареев и др.). Географические открытия русских географов (П.П.  Семенов-Тян-Шанский,  Н.М.  Пржевальский, Н.Н. Миклухо-Маклай и др.).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Литература.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Великие русские писате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ли (Л.Н. Толстой, Ф.М. Достоевский, М.Е. Салтыков-Щедрин, И.А. Гончаров, Н.С. Лесков и др.).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 направления, темы и жанры литературы, отражение в ней общественных противоре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чий.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Расцвет реализма в литературе.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Театральное искусство.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Эпо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ха А.Н. Островского. Выдающиеся русские артисты и особенности их творчества (П.М. Садовский, М.Н. Ермолова и др.).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Расцвет русской национальной музыки.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Творчество композиторов «Могу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чей кучки» и П.И. Чайковского.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Новые тенденции в архитектуре.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Изменения в технологии строительства.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Творчество передвижни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 xml:space="preserve">ков.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Основные темы в живописи (И.Н. Крамской, В.Е. Маковский, Н.А. Ярошенко, Г.Г. Мясоедов, И.Н. Ге, В.Г. Перов, А.К. Савра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softHyphen/>
        <w:t xml:space="preserve">сов, И.И. Шишкин, А.И. Куинджи, И.И. Левитан, В.И. Суриков, В.М. Васнецов, К.Е. Маковский, И.Е. Репин и др.).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Творческие союзы и их влияние на культурную жизнь российского общества. </w:t>
      </w:r>
      <w:r w:rsidRPr="002F6D9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Влияние российской культуры второй половины XIX в. на мировую культуру. </w:t>
      </w:r>
    </w:p>
    <w:p w:rsidR="002F6D9D" w:rsidRPr="002F6D9D" w:rsidRDefault="002F6D9D" w:rsidP="00A72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Основные понятия:</w:t>
      </w:r>
      <w:r w:rsidR="00A729B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передвижники, меценаты.</w:t>
      </w:r>
    </w:p>
    <w:p w:rsidR="002F6D9D" w:rsidRPr="002F6D9D" w:rsidRDefault="002F6D9D" w:rsidP="00A72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Заключение </w:t>
      </w:r>
    </w:p>
    <w:p w:rsidR="002F6D9D" w:rsidRPr="00B9779C" w:rsidRDefault="002F6D9D" w:rsidP="00A72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Резерв </w:t>
      </w: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A258C7" w:rsidRDefault="008B475C" w:rsidP="008B47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779C" w:rsidRPr="00B9779C" w:rsidRDefault="008B475C" w:rsidP="00B9779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645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4.ТЕМАТИЧЕСКОЕ ПЛАНИРОВАНИЕ</w:t>
      </w:r>
    </w:p>
    <w:tbl>
      <w:tblPr>
        <w:tblStyle w:val="a5"/>
        <w:tblW w:w="9210" w:type="dxa"/>
        <w:tblLayout w:type="fixed"/>
        <w:tblLook w:val="04A0"/>
      </w:tblPr>
      <w:tblGrid>
        <w:gridCol w:w="1011"/>
        <w:gridCol w:w="7177"/>
        <w:gridCol w:w="1022"/>
      </w:tblGrid>
      <w:tr w:rsidR="00B9779C" w:rsidRPr="00127119" w:rsidTr="00BA4FAC">
        <w:trPr>
          <w:trHeight w:val="327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127119" w:rsidRDefault="00B9779C" w:rsidP="00BA4FAC">
            <w:pPr>
              <w:jc w:val="center"/>
              <w:rPr>
                <w:b/>
                <w:sz w:val="24"/>
                <w:szCs w:val="24"/>
              </w:rPr>
            </w:pPr>
            <w:r w:rsidRPr="0012711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27119">
              <w:rPr>
                <w:b/>
                <w:sz w:val="24"/>
                <w:szCs w:val="24"/>
              </w:rPr>
              <w:t>п</w:t>
            </w:r>
            <w:proofErr w:type="gramEnd"/>
            <w:r w:rsidRPr="0012711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127119" w:rsidRDefault="00B9779C" w:rsidP="00BA4FAC">
            <w:pPr>
              <w:jc w:val="center"/>
              <w:rPr>
                <w:b/>
                <w:sz w:val="24"/>
                <w:szCs w:val="24"/>
              </w:rPr>
            </w:pPr>
            <w:r w:rsidRPr="0012711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127119" w:rsidRDefault="00B9779C" w:rsidP="00BA4F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</w:tr>
      <w:tr w:rsidR="00B9779C" w:rsidRPr="00127119" w:rsidTr="00BA4FAC">
        <w:trPr>
          <w:trHeight w:val="408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Введение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127119" w:rsidRDefault="00DE1C10" w:rsidP="00BA4F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2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Восточные славяне </w:t>
            </w:r>
          </w:p>
          <w:p w:rsidR="00B9779C" w:rsidRPr="00B9779C" w:rsidRDefault="00B9779C" w:rsidP="00BA4FAC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127119" w:rsidRDefault="00DE1C10" w:rsidP="00BA4F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3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Древнерусское государство  в IX – XIII вв.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BA4F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4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 xml:space="preserve">Образование единого Русского государства в XIV – XV </w:t>
            </w:r>
            <w:proofErr w:type="spellStart"/>
            <w:proofErr w:type="gramStart"/>
            <w:r w:rsidRPr="00B9779C">
              <w:rPr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BA4F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5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Средневековая Русь среди других стран Европы и Азии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Повторение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7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Россия в эпоху Петра Великого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8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Россия в XVIII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9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Россия в первой половине XIX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10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 xml:space="preserve"> Россия во второй половине XIX 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11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Повторение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9779C" w:rsidRPr="00127119" w:rsidTr="00BA4FAC">
        <w:trPr>
          <w:trHeight w:val="223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  <w:r w:rsidRPr="00B9779C">
              <w:rPr>
                <w:sz w:val="24"/>
                <w:szCs w:val="24"/>
              </w:rPr>
              <w:t>12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B9779C" w:rsidRDefault="00B9779C" w:rsidP="00BA4FAC">
            <w:pPr>
              <w:pStyle w:val="a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79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  <w:p w:rsidR="00B9779C" w:rsidRPr="00B9779C" w:rsidRDefault="00B9779C" w:rsidP="00BA4F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9C" w:rsidRPr="00127119" w:rsidRDefault="00DE1C10" w:rsidP="00DE1C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B475C" w:rsidRDefault="008B475C" w:rsidP="008B475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475C" w:rsidRPr="008B475C" w:rsidRDefault="008B475C" w:rsidP="008B475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475C" w:rsidRDefault="008B475C" w:rsidP="008B475C">
      <w:pPr>
        <w:pStyle w:val="Default"/>
        <w:jc w:val="both"/>
        <w:rPr>
          <w:color w:val="auto"/>
        </w:rPr>
      </w:pPr>
    </w:p>
    <w:p w:rsidR="008B475C" w:rsidRDefault="008B475C" w:rsidP="008B475C">
      <w:pPr>
        <w:pStyle w:val="Default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</w:t>
      </w:r>
    </w:p>
    <w:p w:rsidR="008B475C" w:rsidRDefault="008B475C" w:rsidP="008B475C">
      <w:pPr>
        <w:pStyle w:val="Default"/>
        <w:jc w:val="both"/>
        <w:rPr>
          <w:b/>
          <w:color w:val="auto"/>
          <w:sz w:val="28"/>
          <w:szCs w:val="28"/>
        </w:rPr>
      </w:pPr>
    </w:p>
    <w:p w:rsidR="008B475C" w:rsidRDefault="008B475C" w:rsidP="008B475C">
      <w:pPr>
        <w:pStyle w:val="Default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5. Материально-техническое обеспечение</w:t>
      </w:r>
    </w:p>
    <w:p w:rsidR="008B475C" w:rsidRDefault="008B475C" w:rsidP="008B475C">
      <w:pPr>
        <w:pStyle w:val="Default"/>
        <w:jc w:val="both"/>
        <w:rPr>
          <w:b/>
          <w:color w:val="auto"/>
          <w:sz w:val="28"/>
          <w:szCs w:val="28"/>
        </w:rPr>
      </w:pPr>
    </w:p>
    <w:p w:rsidR="008B475C" w:rsidRPr="00264565" w:rsidRDefault="008B475C" w:rsidP="008B475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264565">
        <w:rPr>
          <w:color w:val="auto"/>
          <w:sz w:val="28"/>
          <w:szCs w:val="28"/>
        </w:rPr>
        <w:t>Мультимидийное</w:t>
      </w:r>
      <w:proofErr w:type="spellEnd"/>
      <w:r w:rsidRPr="00264565">
        <w:rPr>
          <w:color w:val="auto"/>
          <w:sz w:val="28"/>
          <w:szCs w:val="28"/>
        </w:rPr>
        <w:t xml:space="preserve"> оборудование</w:t>
      </w:r>
    </w:p>
    <w:p w:rsidR="008B475C" w:rsidRDefault="008B475C" w:rsidP="008B475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Экранно-звуковые пособия</w:t>
      </w:r>
      <w:r w:rsidRPr="00264565">
        <w:rPr>
          <w:color w:val="auto"/>
          <w:sz w:val="28"/>
          <w:szCs w:val="28"/>
        </w:rPr>
        <w:t xml:space="preserve">, </w:t>
      </w:r>
    </w:p>
    <w:p w:rsidR="008B475C" w:rsidRDefault="008B475C" w:rsidP="008B475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Pr="00264565">
        <w:rPr>
          <w:color w:val="auto"/>
          <w:sz w:val="28"/>
          <w:szCs w:val="28"/>
        </w:rPr>
        <w:t>емонстрационные пособия для данного курса</w:t>
      </w:r>
      <w:r>
        <w:rPr>
          <w:color w:val="auto"/>
          <w:sz w:val="28"/>
          <w:szCs w:val="28"/>
        </w:rPr>
        <w:t xml:space="preserve"> (плакаты)</w:t>
      </w:r>
    </w:p>
    <w:p w:rsidR="008B475C" w:rsidRPr="00264565" w:rsidRDefault="008B475C" w:rsidP="008B475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Электронные презентации для каждого урока</w:t>
      </w:r>
    </w:p>
    <w:p w:rsidR="008B475C" w:rsidRDefault="008B475C" w:rsidP="008B47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475C" w:rsidRDefault="008B475C" w:rsidP="008B47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475C" w:rsidRDefault="008B475C" w:rsidP="008B47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475C" w:rsidRPr="00B9779C" w:rsidRDefault="008B475C" w:rsidP="008B47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475C">
        <w:rPr>
          <w:rFonts w:ascii="Times New Roman" w:hAnsi="Times New Roman" w:cs="Times New Roman"/>
          <w:b/>
          <w:sz w:val="28"/>
          <w:szCs w:val="28"/>
        </w:rPr>
        <w:t>6. Календарно-тематическое планирование</w:t>
      </w:r>
    </w:p>
    <w:p w:rsidR="008B475C" w:rsidRDefault="008B475C" w:rsidP="008B47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8B475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75C" w:rsidRPr="00B9779C" w:rsidRDefault="008B475C" w:rsidP="00A729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11A0" w:rsidRPr="002F6D9D" w:rsidRDefault="001A6D7C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="00EA11A0"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выпускников в соответствии с федеральным государственным образовательным стандартом и с учетом примерной программы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истории на базовом уровне ученик должен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знать/понимать:</w:t>
      </w:r>
    </w:p>
    <w:p w:rsidR="00EA11A0" w:rsidRPr="002F6D9D" w:rsidRDefault="00EA11A0" w:rsidP="002F6D9D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 факты, процессы и явления, характеризующие целостность и системность отечественной и всемирной истории;</w:t>
      </w:r>
    </w:p>
    <w:p w:rsidR="00EA11A0" w:rsidRPr="002F6D9D" w:rsidRDefault="00EA11A0" w:rsidP="002F6D9D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периодизацию всемирной и отечественной истории;</w:t>
      </w:r>
    </w:p>
    <w:p w:rsidR="00EA11A0" w:rsidRPr="002F6D9D" w:rsidRDefault="00EA11A0" w:rsidP="002F6D9D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версии и трактовки важнейших проблем отечественной и всемирной истории;</w:t>
      </w:r>
    </w:p>
    <w:p w:rsidR="00EA11A0" w:rsidRPr="002F6D9D" w:rsidRDefault="00EA11A0" w:rsidP="002F6D9D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историческую обусловленность современных общественных процессов;</w:t>
      </w:r>
    </w:p>
    <w:p w:rsidR="00EA11A0" w:rsidRPr="002F6D9D" w:rsidRDefault="00EA11A0" w:rsidP="002F6D9D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исторического пути развития России, ее роль в мировом сообществе;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EA11A0" w:rsidRPr="002F6D9D" w:rsidRDefault="00EA11A0" w:rsidP="002F6D9D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поиск исторической информации в источниках разного типа;</w:t>
      </w:r>
    </w:p>
    <w:p w:rsidR="00EA11A0" w:rsidRPr="002F6D9D" w:rsidRDefault="00EA11A0" w:rsidP="002F6D9D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EA11A0" w:rsidRPr="002F6D9D" w:rsidRDefault="00EA11A0" w:rsidP="002F6D9D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EA11A0" w:rsidRPr="002F6D9D" w:rsidRDefault="00EA11A0" w:rsidP="002F6D9D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EA11A0" w:rsidRPr="002F6D9D" w:rsidRDefault="00EA11A0" w:rsidP="002F6D9D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EA11A0" w:rsidRPr="002F6D9D" w:rsidRDefault="00EA11A0" w:rsidP="002F6D9D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EA11A0" w:rsidRPr="002F6D9D" w:rsidRDefault="00EA11A0" w:rsidP="002F6D9D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результаты изучения исторического материала в формах конспекта, реферата, рецензии, проекта;</w:t>
      </w:r>
    </w:p>
    <w:p w:rsidR="00EA11A0" w:rsidRPr="002F6D9D" w:rsidRDefault="00EA11A0" w:rsidP="002F6D9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EA11A0" w:rsidRPr="002F6D9D" w:rsidRDefault="00EA11A0" w:rsidP="002F6D9D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определения собственной позиции по отношению к явлениям современной жизни, исходя из их исторической обусловленности;</w:t>
      </w:r>
    </w:p>
    <w:p w:rsidR="00EA11A0" w:rsidRPr="002F6D9D" w:rsidRDefault="00EA11A0" w:rsidP="002F6D9D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критического восприятия получаемой извне социальной информации;</w:t>
      </w:r>
    </w:p>
    <w:p w:rsidR="00EA11A0" w:rsidRPr="002F6D9D" w:rsidRDefault="00EA11A0" w:rsidP="002F6D9D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EA11A0" w:rsidRPr="002F6D9D" w:rsidRDefault="00EA11A0" w:rsidP="002F6D9D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</w:t>
      </w:r>
    </w:p>
    <w:p w:rsidR="00EA11A0" w:rsidRPr="002F6D9D" w:rsidRDefault="00EA11A0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A6D7C" w:rsidRPr="002F6D9D" w:rsidRDefault="001A6D7C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A6D7C" w:rsidRPr="002F6D9D" w:rsidRDefault="001A6D7C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5837" w:rsidRPr="002F6D9D" w:rsidRDefault="00105837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5837" w:rsidRPr="002F6D9D" w:rsidRDefault="00105837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5837" w:rsidRPr="002F6D9D" w:rsidRDefault="00105837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F6D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="002F6D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F6D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Критерии оценивания учащихся</w:t>
      </w:r>
    </w:p>
    <w:p w:rsidR="002F6D9D" w:rsidRPr="002F6D9D" w:rsidRDefault="002F6D9D" w:rsidP="002F6D9D">
      <w:pPr>
        <w:spacing w:after="0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sz w:val="24"/>
          <w:szCs w:val="24"/>
        </w:rPr>
        <w:t>Результаты обучения</w:t>
      </w:r>
    </w:p>
    <w:p w:rsidR="002F6D9D" w:rsidRPr="002F6D9D" w:rsidRDefault="002F6D9D" w:rsidP="002F6D9D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Результаты изучения предмета «История» приведены в разделе «Требования к уровню подготовки выпускников», который полностью соответствует государственному стандарту по предмету. Требования направлены на реализацию </w:t>
      </w:r>
      <w:proofErr w:type="spellStart"/>
      <w:r w:rsidRPr="002F6D9D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и личностн</w:t>
      </w:r>
      <w:proofErr w:type="gramStart"/>
      <w:r w:rsidRPr="002F6D9D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ориентированного подходов; овладение учащимися знаниями и умениями, значимыми для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lastRenderedPageBreak/>
        <w:t>их социализации, мировоззренческого и духовного развития, позволяющими ориентироваться в окружающем мире, востребованными в повседневной жизни.</w:t>
      </w:r>
    </w:p>
    <w:p w:rsidR="002F6D9D" w:rsidRPr="002F6D9D" w:rsidRDefault="002F6D9D" w:rsidP="002F6D9D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sz w:val="24"/>
          <w:szCs w:val="24"/>
        </w:rPr>
        <w:t>Рубрика «Знать/понимать» включает требования к учебному материалу, который усваивается и воспроизводится учащимися (содержательный компонент примерной программы построен с учетом двухуровневой модели обязательного минимума содержания стандарта исторического образования.</w:t>
      </w:r>
      <w:proofErr w:type="gramEnd"/>
    </w:p>
    <w:p w:rsidR="002F6D9D" w:rsidRPr="002F6D9D" w:rsidRDefault="002F6D9D" w:rsidP="002F6D9D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Рубрика «Уметь» включает требования, основанные на видах деятельности, соответствующих психолого-возрастным особенностям учащихся на ступни среднего (полного) общего образования и целям исторического образования на базовом уровне (в том числе: проводить поиск информации, анализировать, различать, устанавливать связи, участвовать в дискуссиях, формулировать собственную позицию и др.). </w:t>
      </w:r>
    </w:p>
    <w:p w:rsidR="002F6D9D" w:rsidRPr="002F6D9D" w:rsidRDefault="002F6D9D" w:rsidP="002F6D9D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6D9D">
        <w:rPr>
          <w:rFonts w:ascii="Times New Roman" w:eastAsia="Times New Roman" w:hAnsi="Times New Roman" w:cs="Times New Roman"/>
          <w:sz w:val="24"/>
          <w:szCs w:val="24"/>
        </w:rPr>
        <w:t>В рубрике «Использовать приобретенные знания и умения в практической деятельности и повседневной жизни» представлены требования, связанные с личностными чертами и мировоззренческими установками учащихся, выходящие за рамки учебного процесса и не подлежащие непосредственной проверке (в том числе: для определения собственной позиции по отношению к явлениям современной жизни, исходя из их исторической обусловленности;</w:t>
      </w:r>
      <w:proofErr w:type="gram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использования навыков исторического анализа при критическом восприятии получаемой извне социальной информации; осознания себя как представителя исторически сложившегося гражданского, этнокультурного, конфессионального сообщества, гражданина России).</w:t>
      </w:r>
    </w:p>
    <w:p w:rsidR="002F6D9D" w:rsidRPr="002F6D9D" w:rsidRDefault="002F6D9D" w:rsidP="002F6D9D">
      <w:pPr>
        <w:spacing w:after="0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6D9D" w:rsidRPr="002F6D9D" w:rsidRDefault="002F6D9D" w:rsidP="002F6D9D">
      <w:pPr>
        <w:spacing w:after="0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2F6D9D">
        <w:rPr>
          <w:rFonts w:ascii="Times New Roman" w:eastAsia="Times New Roman" w:hAnsi="Times New Roman" w:cs="Times New Roman"/>
          <w:b/>
          <w:sz w:val="24"/>
          <w:szCs w:val="24"/>
        </w:rPr>
        <w:t>ШКОЛЬНИКОВ</w:t>
      </w:r>
      <w:proofErr w:type="gramEnd"/>
      <w:r w:rsidRPr="002F6D9D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Контролирующие элементы, заложенные в программе по Истории 10 класс.</w:t>
      </w:r>
      <w:r w:rsidRPr="002F6D9D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t>I. Хронологические знания и умения:</w:t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</w:rPr>
        <w:t>1. Называть даты важнейших событий, хронологические рамки, периоды значительных событий и процессов;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2. Составлять хронологические и синхронистические таблицы;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3. Характеризовать периоды в развитии важнейших исторических процессов, масштабных событий;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t>II. Знание фактов:</w:t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</w:rPr>
        <w:t>1. Называть место, обстоятельства, участников, результаты важнейших исторических событий.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t>III. Работа с источниками:</w:t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</w:rPr>
        <w:t>1. Читать историческую карту с опорой на легенду;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2.Использовать данные исторической карты для характеристики политического и экономического развития стран и регионов мира в отдельные периоды истории;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3. Проводить поиск необходимой информации в одном или нескольких источников.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4. Высказывать суждения о назначении, ценности источника;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5. Характеризовать позиции, взгляды автора (составителя) источника;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6. Сравнивать данные разных источников, выявлять их сходство и различие.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t>IV. Работа с терминами и понятиями:</w:t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</w:rPr>
        <w:t>1. Объяснять смысл, значение исторических терминов и понятий;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sz w:val="24"/>
          <w:szCs w:val="24"/>
          <w:u w:val="single"/>
        </w:rPr>
        <w:t>V. Работа с персоналиями: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1. Излагать оценки событий и личностей, приводимых в учебной литературе;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2. Аргументировать своё отношение к наиболее значительным личностям в истории.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F6D9D" w:rsidRPr="002F6D9D" w:rsidRDefault="002F6D9D" w:rsidP="002F6D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и нормы оценки знаний, умений и навыков учащихся</w:t>
      </w:r>
    </w:p>
    <w:p w:rsidR="002F6D9D" w:rsidRPr="002F6D9D" w:rsidRDefault="002F6D9D" w:rsidP="002F6D9D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ab/>
        <w:t xml:space="preserve">Итоговая оценка </w:t>
      </w:r>
      <w:proofErr w:type="gramStart"/>
      <w:r w:rsidRPr="002F6D9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будет складываться из:</w:t>
      </w:r>
    </w:p>
    <w:p w:rsidR="002F6D9D" w:rsidRPr="002F6D9D" w:rsidRDefault="002F6D9D" w:rsidP="002F6D9D">
      <w:pPr>
        <w:numPr>
          <w:ilvl w:val="0"/>
          <w:numId w:val="6"/>
        </w:numPr>
        <w:tabs>
          <w:tab w:val="clear" w:pos="1500"/>
          <w:tab w:val="num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>серьезного, сознательного отношения к своим обязанностям на уроках, систематического выполнения домашних заданий;</w:t>
      </w:r>
    </w:p>
    <w:p w:rsidR="002F6D9D" w:rsidRPr="002F6D9D" w:rsidRDefault="002F6D9D" w:rsidP="002F6D9D">
      <w:pPr>
        <w:numPr>
          <w:ilvl w:val="0"/>
          <w:numId w:val="6"/>
        </w:numPr>
        <w:tabs>
          <w:tab w:val="clear" w:pos="150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>активной работы на уроке (ответы на вопросы, анализ и интерпретация исторических источников, работа в группах);</w:t>
      </w:r>
    </w:p>
    <w:p w:rsidR="002F6D9D" w:rsidRPr="002F6D9D" w:rsidRDefault="002F6D9D" w:rsidP="002F6D9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sz w:val="24"/>
          <w:szCs w:val="24"/>
        </w:rPr>
        <w:t>написания итоговых тестов (контрольных работ) по пройденным разделам.</w:t>
      </w:r>
    </w:p>
    <w:p w:rsidR="002F6D9D" w:rsidRPr="002F6D9D" w:rsidRDefault="002F6D9D" w:rsidP="002F6D9D">
      <w:pPr>
        <w:pStyle w:val="a7"/>
        <w:spacing w:before="0" w:beforeAutospacing="0" w:after="0" w:afterAutospacing="0"/>
        <w:ind w:firstLine="539"/>
      </w:pPr>
      <w:r w:rsidRPr="002F6D9D">
        <w:rPr>
          <w:b/>
          <w:i/>
        </w:rPr>
        <w:t>Критерии оценки</w:t>
      </w:r>
    </w:p>
    <w:p w:rsidR="002F6D9D" w:rsidRPr="002F6D9D" w:rsidRDefault="002F6D9D" w:rsidP="002F6D9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«5»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ученик: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2F6D9D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2F6D9D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ученик: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1. Показывает знания всего изученного программного материала. </w:t>
      </w:r>
      <w:proofErr w:type="gramStart"/>
      <w:r w:rsidRPr="002F6D9D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2F6D9D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ученик: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1. Усвоил основное содержание учебного материала, имеет пробелы в усвоении материала,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не препятствующие дальнейшему усвоению программного материала; материал излагает </w:t>
      </w:r>
      <w:proofErr w:type="spellStart"/>
      <w:r w:rsidRPr="002F6D9D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2. Показывает </w:t>
      </w:r>
      <w:proofErr w:type="gramStart"/>
      <w:r w:rsidRPr="002F6D9D">
        <w:rPr>
          <w:rFonts w:ascii="Times New Roman" w:eastAsia="Times New Roman" w:hAnsi="Times New Roman" w:cs="Times New Roman"/>
          <w:sz w:val="24"/>
          <w:szCs w:val="24"/>
        </w:rPr>
        <w:t>недостаточную</w:t>
      </w:r>
      <w:proofErr w:type="gram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6D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4.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2F6D9D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6.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</w:r>
      <w:r w:rsidRPr="002F6D9D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«2»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ученик: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1. Не усвоил и не раскрыл основное содержание материала; не делает выводов и обобщений.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3. При ответе (на один вопрос) допускает более двух грубых ошибок, которые не может исправить даже при помощи учителя.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 xml:space="preserve">4. Не может ответить ни на один их поставленных вопросов. </w:t>
      </w:r>
      <w:r w:rsidRPr="002F6D9D">
        <w:rPr>
          <w:rFonts w:ascii="Times New Roman" w:eastAsia="Times New Roman" w:hAnsi="Times New Roman" w:cs="Times New Roman"/>
          <w:sz w:val="24"/>
          <w:szCs w:val="24"/>
        </w:rPr>
        <w:br/>
        <w:t>5. Полностью не усвоил материал.</w:t>
      </w:r>
    </w:p>
    <w:p w:rsidR="002F6D9D" w:rsidRPr="00A47B5A" w:rsidRDefault="002F6D9D" w:rsidP="002F6D9D">
      <w:pPr>
        <w:spacing w:after="0"/>
        <w:rPr>
          <w:rFonts w:ascii="Calibri" w:eastAsia="Times New Roman" w:hAnsi="Calibri" w:cs="Times New Roman"/>
        </w:rPr>
      </w:pPr>
    </w:p>
    <w:p w:rsidR="001A6D7C" w:rsidRPr="002F6D9D" w:rsidRDefault="001A6D7C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A6D7C" w:rsidRDefault="001A6D7C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6D9D" w:rsidRDefault="002F6D9D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6D9D" w:rsidRDefault="002F6D9D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6D9D" w:rsidRDefault="002F6D9D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6D9D" w:rsidRPr="002F6D9D" w:rsidRDefault="002F6D9D" w:rsidP="002F6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2F6D9D" w:rsidRPr="002F6D9D" w:rsidSect="00314801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1D853B96"/>
    <w:multiLevelType w:val="hybridMultilevel"/>
    <w:tmpl w:val="8C24A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E6AB2"/>
    <w:multiLevelType w:val="multilevel"/>
    <w:tmpl w:val="03EA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9364C6"/>
    <w:multiLevelType w:val="hybridMultilevel"/>
    <w:tmpl w:val="922665B2"/>
    <w:lvl w:ilvl="0" w:tplc="0419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57657662"/>
    <w:multiLevelType w:val="multilevel"/>
    <w:tmpl w:val="985A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687CE7"/>
    <w:multiLevelType w:val="multilevel"/>
    <w:tmpl w:val="EF1C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A11A0"/>
    <w:rsid w:val="00105837"/>
    <w:rsid w:val="00116242"/>
    <w:rsid w:val="001A6D7C"/>
    <w:rsid w:val="002F6D9D"/>
    <w:rsid w:val="0031086B"/>
    <w:rsid w:val="00314801"/>
    <w:rsid w:val="004A0977"/>
    <w:rsid w:val="005F00E1"/>
    <w:rsid w:val="00600AD3"/>
    <w:rsid w:val="006B6707"/>
    <w:rsid w:val="00814D97"/>
    <w:rsid w:val="008B475C"/>
    <w:rsid w:val="00A729B0"/>
    <w:rsid w:val="00B9779C"/>
    <w:rsid w:val="00BD1FBC"/>
    <w:rsid w:val="00C929DD"/>
    <w:rsid w:val="00DE1C10"/>
    <w:rsid w:val="00EA11A0"/>
    <w:rsid w:val="00FD6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A11A0"/>
    <w:pPr>
      <w:shd w:val="clear" w:color="auto" w:fill="FFFFFF"/>
      <w:spacing w:after="0" w:line="240" w:lineRule="atLeast"/>
    </w:pPr>
    <w:rPr>
      <w:rFonts w:ascii="Arial" w:eastAsia="Arial Unicode MS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EA11A0"/>
    <w:rPr>
      <w:rFonts w:ascii="Arial" w:eastAsia="Arial Unicode MS" w:hAnsi="Arial" w:cs="Arial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0"/>
    <w:uiPriority w:val="99"/>
    <w:rsid w:val="00EA11A0"/>
    <w:rPr>
      <w:rFonts w:ascii="Arial" w:hAnsi="Arial" w:cs="Arial" w:hint="default"/>
      <w:spacing w:val="20"/>
      <w:sz w:val="20"/>
      <w:szCs w:val="20"/>
      <w:shd w:val="clear" w:color="auto" w:fill="FFFFFF"/>
    </w:rPr>
  </w:style>
  <w:style w:type="table" w:styleId="a5">
    <w:name w:val="Table Grid"/>
    <w:basedOn w:val="a1"/>
    <w:uiPriority w:val="59"/>
    <w:rsid w:val="00EA11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11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6">
    <w:name w:val="List Paragraph"/>
    <w:basedOn w:val="a"/>
    <w:qFormat/>
    <w:rsid w:val="00EA11A0"/>
    <w:pPr>
      <w:ind w:left="720"/>
      <w:contextualSpacing/>
    </w:pPr>
  </w:style>
  <w:style w:type="paragraph" w:customStyle="1" w:styleId="iauiue">
    <w:name w:val="iauiue"/>
    <w:rsid w:val="006B6707"/>
    <w:pPr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13">
    <w:name w:val="c13"/>
    <w:basedOn w:val="a"/>
    <w:rsid w:val="006B670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B6707"/>
    <w:rPr>
      <w:rFonts w:ascii="Times New Roman" w:hAnsi="Times New Roman" w:cs="Times New Roman" w:hint="default"/>
    </w:rPr>
  </w:style>
  <w:style w:type="character" w:customStyle="1" w:styleId="c12">
    <w:name w:val="c12"/>
    <w:basedOn w:val="a0"/>
    <w:rsid w:val="006B6707"/>
    <w:rPr>
      <w:rFonts w:ascii="Times New Roman" w:hAnsi="Times New Roman" w:cs="Times New Roman" w:hint="default"/>
    </w:rPr>
  </w:style>
  <w:style w:type="paragraph" w:styleId="a7">
    <w:name w:val="Normal (Web)"/>
    <w:basedOn w:val="a"/>
    <w:rsid w:val="002F6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475C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3148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31480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0092A-A128-49C0-9D75-18BA2F6C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21</Pages>
  <Words>8804</Words>
  <Characters>50183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suser</cp:lastModifiedBy>
  <cp:revision>11</cp:revision>
  <cp:lastPrinted>2015-03-30T10:33:00Z</cp:lastPrinted>
  <dcterms:created xsi:type="dcterms:W3CDTF">2015-02-17T19:14:00Z</dcterms:created>
  <dcterms:modified xsi:type="dcterms:W3CDTF">2016-03-16T20:11:00Z</dcterms:modified>
</cp:coreProperties>
</file>